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a3"/>
        <w:tblW w:w="0" w:type="auto"/>
        <w:tblInd w:w="-601" w:type="dxa"/>
        <w:tblLook w:val="04A0"/>
      </w:tblPr>
      <w:tblGrid>
        <w:gridCol w:w="4970"/>
        <w:gridCol w:w="5156"/>
      </w:tblGrid>
      <w:tr w:rsidR="00273115" w:rsidRPr="00F53184" w:rsidTr="002C6393">
        <w:trPr>
          <w:trHeight w:val="3676"/>
        </w:trPr>
        <w:tc>
          <w:tcPr>
            <w:tcW w:w="4970" w:type="dxa"/>
          </w:tcPr>
          <w:p w:rsidR="00273115" w:rsidRDefault="00273115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Default="00273115" w:rsidP="00CA53C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B286C">
              <w:rPr>
                <w:rFonts w:ascii="Times New Roman" w:hAnsi="Times New Roman" w:cs="Times New Roman"/>
                <w:b/>
              </w:rPr>
              <w:t>1. Сайка (буханка хлеба из пшеничной муки)</w:t>
            </w:r>
          </w:p>
          <w:p w:rsidR="00273115" w:rsidRPr="00BC0640" w:rsidRDefault="00273115" w:rsidP="002C6393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Default="00273115" w:rsidP="00CA5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19375" cy="1571625"/>
                  <wp:effectExtent l="19050" t="0" r="9525" b="0"/>
                  <wp:docPr id="1" name="Рисунок 1" descr="C:\Users\I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115" w:rsidRDefault="00273115" w:rsidP="00CA53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6" w:type="dxa"/>
          </w:tcPr>
          <w:p w:rsidR="002C6393" w:rsidRDefault="002C6393" w:rsidP="00273115">
            <w:pPr>
              <w:pStyle w:val="content--common-blockblock-3u"/>
              <w:shd w:val="clear" w:color="auto" w:fill="FFFFFF"/>
              <w:spacing w:before="0" w:beforeAutospacing="0" w:after="0" w:afterAutospacing="0"/>
              <w:jc w:val="both"/>
            </w:pPr>
          </w:p>
          <w:p w:rsidR="002C6393" w:rsidRDefault="00273115" w:rsidP="00273115">
            <w:pPr>
              <w:pStyle w:val="content--common-blockblock-3u"/>
              <w:shd w:val="clear" w:color="auto" w:fill="FFFFFF"/>
              <w:spacing w:before="0" w:beforeAutospacing="0" w:after="0" w:afterAutospacing="0"/>
              <w:jc w:val="both"/>
            </w:pPr>
            <w:r w:rsidRPr="00F53184">
              <w:t>Са́йка — небольшая булка из пшеничного теста. Традиционно изготавливается в России. Обычно сайки име</w:t>
            </w:r>
            <w:r w:rsidR="002C6393">
              <w:t>ют продолговато-овальную форму.</w:t>
            </w:r>
          </w:p>
          <w:p w:rsidR="00273115" w:rsidRPr="00F53184" w:rsidRDefault="00273115" w:rsidP="00273115">
            <w:pPr>
              <w:pStyle w:val="content--common-blockblock-3u"/>
              <w:shd w:val="clear" w:color="auto" w:fill="FFFFFF"/>
              <w:spacing w:before="0" w:beforeAutospacing="0" w:after="0" w:afterAutospacing="0"/>
              <w:jc w:val="both"/>
            </w:pPr>
            <w:r w:rsidRPr="00F53184">
              <w:t>Существует несколько вариантов приготовления саек, в том числе с добавлением изюма.</w:t>
            </w:r>
          </w:p>
          <w:p w:rsidR="00273115" w:rsidRDefault="00273115" w:rsidP="00273115">
            <w:pPr>
              <w:pStyle w:val="content--common-blockblock-3u"/>
              <w:shd w:val="clear" w:color="auto" w:fill="FFFFFF"/>
              <w:spacing w:before="0" w:beforeAutospacing="0" w:after="0" w:afterAutospacing="0"/>
              <w:jc w:val="both"/>
            </w:pPr>
            <w:r w:rsidRPr="00F53184">
              <w:t>По наиболее распространённой версии, рецепт приготовления саек появился на Руси в конце XVII — начале XVIII века от новгородских купцов, перенявших его у жителей Прибалтики.</w:t>
            </w:r>
          </w:p>
          <w:p w:rsidR="00273115" w:rsidRPr="000066BE" w:rsidRDefault="00273115" w:rsidP="00CA53CD">
            <w:pPr>
              <w:pStyle w:val="content--common-blockblock-3u"/>
              <w:shd w:val="clear" w:color="auto" w:fill="FFFFFF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</w:tr>
      <w:tr w:rsidR="00273115" w:rsidRPr="00F53184" w:rsidTr="002C6393">
        <w:trPr>
          <w:trHeight w:val="3445"/>
        </w:trPr>
        <w:tc>
          <w:tcPr>
            <w:tcW w:w="4970" w:type="dxa"/>
          </w:tcPr>
          <w:p w:rsidR="00273115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0066BE" w:rsidRDefault="00AE4F36" w:rsidP="00CA53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6BE">
              <w:rPr>
                <w:rFonts w:ascii="Times New Roman" w:hAnsi="Times New Roman" w:cs="Times New Roman"/>
                <w:b/>
                <w:sz w:val="24"/>
                <w:szCs w:val="24"/>
              </w:rPr>
              <w:t>2. Колоб (круглый хлеб из ржаной муки, с отрубями)</w:t>
            </w:r>
          </w:p>
          <w:p w:rsidR="006B6FBE" w:rsidRPr="00BC0640" w:rsidRDefault="006B6FB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Default="00AE4F36" w:rsidP="00CA53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F3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7875" cy="1266825"/>
                  <wp:effectExtent l="19050" t="0" r="9525" b="0"/>
                  <wp:docPr id="39" name="Рисунок 2" descr="C:\Users\I\Desktop\BB744BB4-8253-4403-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\Desktop\BB744BB4-8253-4403-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283" t="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115" w:rsidRPr="00F53184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6" w:type="dxa"/>
          </w:tcPr>
          <w:p w:rsidR="002C6393" w:rsidRDefault="002C6393" w:rsidP="002C639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73115" w:rsidRDefault="006B6FBE" w:rsidP="002C639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066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Колобок (также колобуха, калабуха, калабушка, колеб) – толстая круглая лепёшка, изготавливаемая в виде хлебного кома, почти шара или разбухающая до формы шара к концу выпечки.</w:t>
            </w:r>
            <w:r w:rsidR="000066BE" w:rsidRPr="000066BE">
              <w:rPr>
                <w:rFonts w:ascii="Georgia" w:hAnsi="Georgia"/>
                <w:sz w:val="30"/>
                <w:szCs w:val="30"/>
                <w:shd w:val="clear" w:color="auto" w:fill="FFFFFF"/>
              </w:rPr>
              <w:t xml:space="preserve"> </w:t>
            </w:r>
            <w:r w:rsidR="000066BE" w:rsidRPr="000066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Калабуха, известная многим по сказкам как «колобок» – чисто русское хлебное изделие, возникновение которого было случайным, но вкус и постоянство его формы были обусловлены самим характером колобкового теста. </w:t>
            </w:r>
            <w:r w:rsidR="002C63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0066BE" w:rsidRPr="000066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олобки пекли не всегда, а лишь при отсутствии обычных припасов для хлеба в их обычном количестве.</w:t>
            </w:r>
          </w:p>
          <w:p w:rsidR="002C6393" w:rsidRPr="000066BE" w:rsidRDefault="002C6393" w:rsidP="002C6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15" w:rsidRPr="00F53184" w:rsidTr="0091705E">
        <w:trPr>
          <w:trHeight w:val="2891"/>
        </w:trPr>
        <w:tc>
          <w:tcPr>
            <w:tcW w:w="4970" w:type="dxa"/>
          </w:tcPr>
          <w:p w:rsidR="002C6393" w:rsidRDefault="002C6393" w:rsidP="00273115">
            <w:pPr>
              <w:rPr>
                <w:rFonts w:ascii="Times New Roman" w:hAnsi="Times New Roman" w:cs="Times New Roman"/>
                <w:b/>
              </w:rPr>
            </w:pPr>
          </w:p>
          <w:p w:rsidR="00273115" w:rsidRPr="00FB286C" w:rsidRDefault="00273115" w:rsidP="00273115">
            <w:pPr>
              <w:rPr>
                <w:rFonts w:ascii="Times New Roman" w:hAnsi="Times New Roman" w:cs="Times New Roman"/>
                <w:b/>
              </w:rPr>
            </w:pPr>
            <w:r w:rsidRPr="00FB286C">
              <w:rPr>
                <w:rFonts w:ascii="Times New Roman" w:hAnsi="Times New Roman" w:cs="Times New Roman"/>
                <w:b/>
              </w:rPr>
              <w:t>3. Шаньга (ржано-пшеничного теста с начинкой: картофель или яйца)</w:t>
            </w:r>
          </w:p>
          <w:p w:rsidR="00273115" w:rsidRPr="00A138EF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826D5A" w:rsidRDefault="00273115" w:rsidP="00CA53C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</w:pPr>
            <w:r w:rsidRPr="0027311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457450" cy="1209675"/>
                  <wp:effectExtent l="19050" t="0" r="0" b="0"/>
                  <wp:docPr id="11" name="Рисунок 3" descr="C:\Users\I\Desktop\scale_2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\Desktop\scale_2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115" w:rsidRDefault="00273115" w:rsidP="00CA53C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73115" w:rsidRPr="00A138EF" w:rsidRDefault="00273115" w:rsidP="00CA53C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6" w:type="dxa"/>
          </w:tcPr>
          <w:p w:rsidR="002C6393" w:rsidRDefault="002C6393" w:rsidP="0027311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73115" w:rsidRPr="00F53184" w:rsidRDefault="00273115" w:rsidP="0027311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3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Шаньга – род ватрушки из дрожжевого ржаного, ржано-пшеничного и пшеничного теста, замешанного на бараньем или говяжьем жире. Изделие распространено от Белого моря до Оби, однако особенно характерно для региональной кухни Архангельской области, Предуралья, Среднего Урала и Зауралья. На дореволюционных ярмарках торговцев пирожками вразнос называли «шанежниками».</w:t>
            </w:r>
          </w:p>
          <w:p w:rsidR="00273115" w:rsidRPr="00F53184" w:rsidRDefault="00273115" w:rsidP="00273115">
            <w:pPr>
              <w:pStyle w:val="content--common-blockblock-3u"/>
              <w:shd w:val="clear" w:color="auto" w:fill="FFFFFF"/>
              <w:spacing w:before="0" w:beforeAutospacing="0" w:after="0" w:afterAutospacing="0"/>
              <w:jc w:val="both"/>
            </w:pPr>
          </w:p>
        </w:tc>
      </w:tr>
      <w:tr w:rsidR="00273115" w:rsidRPr="00F53184" w:rsidTr="0091705E">
        <w:trPr>
          <w:trHeight w:val="3678"/>
        </w:trPr>
        <w:tc>
          <w:tcPr>
            <w:tcW w:w="4970" w:type="dxa"/>
          </w:tcPr>
          <w:p w:rsidR="0091705E" w:rsidRDefault="0091705E" w:rsidP="00AE4F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F36" w:rsidRPr="0091705E" w:rsidRDefault="00AE4F36" w:rsidP="00AE4F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05E">
              <w:rPr>
                <w:rFonts w:ascii="Times New Roman" w:hAnsi="Times New Roman" w:cs="Times New Roman"/>
                <w:b/>
                <w:sz w:val="24"/>
                <w:szCs w:val="24"/>
              </w:rPr>
              <w:t>4. Посикунчики (очень маленькие пирожки с мясной и овощной начинкой)</w:t>
            </w:r>
          </w:p>
          <w:p w:rsidR="00273115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6956AD" w:rsidRDefault="00AE4F36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4F3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81275" cy="1428750"/>
                  <wp:effectExtent l="19050" t="0" r="9525" b="0"/>
                  <wp:docPr id="42" name="Рисунок 4" descr="C:\Users\I\Desktop\posikunchiki_pirojki-29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\Desktop\posikunchiki_pirojki-29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115" w:rsidRPr="00D83A10" w:rsidRDefault="00273115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6" w:type="dxa"/>
          </w:tcPr>
          <w:p w:rsidR="002C6393" w:rsidRDefault="002C6393" w:rsidP="000066B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</w:pPr>
          </w:p>
          <w:p w:rsidR="000066BE" w:rsidRPr="0091705E" w:rsidRDefault="000066BE" w:rsidP="000066B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</w:pPr>
            <w:r w:rsidRPr="0091705E">
              <w:t>Посикунчики</w:t>
            </w:r>
            <w:r w:rsidRPr="0091705E">
              <w:rPr>
                <w:b/>
              </w:rPr>
              <w:t xml:space="preserve"> — </w:t>
            </w:r>
            <w:r w:rsidRPr="0091705E">
              <w:rPr>
                <w:rStyle w:val="a8"/>
                <w:b w:val="0"/>
              </w:rPr>
              <w:t>небольшие жареные пирожки обычно с мясной начинкой и ароматным бульоном</w:t>
            </w:r>
            <w:r w:rsidRPr="0091705E">
              <w:rPr>
                <w:b/>
              </w:rPr>
              <w:t xml:space="preserve">. </w:t>
            </w:r>
            <w:r w:rsidRPr="0091705E">
              <w:t>По размеру они похожи на вареник. </w:t>
            </w:r>
          </w:p>
          <w:p w:rsidR="000066BE" w:rsidRPr="0091705E" w:rsidRDefault="000066BE" w:rsidP="000066B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</w:pPr>
            <w:r w:rsidRPr="0091705E">
              <w:t>Название пирожков связано с тем, что </w:t>
            </w:r>
            <w:r w:rsidRPr="0091705E">
              <w:rPr>
                <w:rStyle w:val="a8"/>
                <w:b w:val="0"/>
              </w:rPr>
              <w:t>при надкусывании внутри собирается много бульона-сока</w:t>
            </w:r>
            <w:r w:rsidR="002C6393">
              <w:rPr>
                <w:b/>
              </w:rPr>
              <w:t>.</w:t>
            </w:r>
            <w:r w:rsidRPr="0091705E">
              <w:t> Также есть версия, что так посикунчики получили своё название из-за особого метода приготовления мясной начинки — её необходимо мелко посечь, чтобы она получилась сочной. </w:t>
            </w:r>
          </w:p>
          <w:p w:rsidR="000066BE" w:rsidRDefault="000066BE" w:rsidP="000066B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91705E">
              <w:t>Посикунчики жарятся во фритюре, то есть в разогретом растительном масле.</w:t>
            </w:r>
            <w:r w:rsidRPr="000066BE">
              <w:rPr>
                <w:color w:val="333333"/>
              </w:rPr>
              <w:t xml:space="preserve"> </w:t>
            </w:r>
          </w:p>
          <w:p w:rsidR="00AB443F" w:rsidRPr="0091705E" w:rsidRDefault="00AB443F" w:rsidP="000066B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</w:p>
        </w:tc>
      </w:tr>
    </w:tbl>
    <w:p w:rsidR="00273115" w:rsidRDefault="00273115" w:rsidP="00CB06EE">
      <w:pPr>
        <w:spacing w:line="240" w:lineRule="auto"/>
      </w:pPr>
    </w:p>
    <w:tbl>
      <w:tblPr>
        <w:tblStyle w:val="a3"/>
        <w:tblW w:w="0" w:type="auto"/>
        <w:tblInd w:w="-601" w:type="dxa"/>
        <w:tblLook w:val="04A0"/>
      </w:tblPr>
      <w:tblGrid>
        <w:gridCol w:w="4998"/>
        <w:gridCol w:w="5209"/>
      </w:tblGrid>
      <w:tr w:rsidR="00273115" w:rsidRPr="00F53184" w:rsidTr="0091705E">
        <w:trPr>
          <w:trHeight w:val="3444"/>
        </w:trPr>
        <w:tc>
          <w:tcPr>
            <w:tcW w:w="4998" w:type="dxa"/>
          </w:tcPr>
          <w:p w:rsidR="00273115" w:rsidRDefault="00273115" w:rsidP="00CB06EE">
            <w:pPr>
              <w:rPr>
                <w:rFonts w:ascii="Times New Roman" w:hAnsi="Times New Roman" w:cs="Times New Roman"/>
                <w:b/>
              </w:rPr>
            </w:pPr>
          </w:p>
          <w:p w:rsidR="00273115" w:rsidRPr="007B3CE8" w:rsidRDefault="00273115" w:rsidP="00CB06EE">
            <w:pPr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 w:rsidRPr="007B3CE8">
              <w:rPr>
                <w:rFonts w:ascii="Times New Roman" w:hAnsi="Times New Roman" w:cs="Times New Roman"/>
                <w:b/>
              </w:rPr>
              <w:t>5. Жаворонки (сороки)</w:t>
            </w:r>
            <w:r w:rsidRPr="007B3CE8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273115" w:rsidRDefault="00273115" w:rsidP="00CB06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180617" w:rsidRDefault="00273115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311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28900" cy="1495425"/>
                  <wp:effectExtent l="19050" t="0" r="0" b="0"/>
                  <wp:docPr id="6" name="Рисунок 10" descr="C:\Users\I\Desktop\fgfml878Q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\Desktop\fgfml878QR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273115" w:rsidRPr="00F53184" w:rsidRDefault="00273115" w:rsidP="00CB0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115" w:rsidRPr="00F53184" w:rsidRDefault="00273115" w:rsidP="00CB06EE">
            <w:pPr>
              <w:pStyle w:val="content--common-blockblock-3u"/>
              <w:shd w:val="clear" w:color="auto" w:fill="FFFFFF"/>
              <w:spacing w:before="0" w:beforeAutospacing="0" w:after="0" w:afterAutospacing="0"/>
              <w:jc w:val="both"/>
            </w:pPr>
            <w:r w:rsidRPr="00F53184">
              <w:t>На Руси с давних времен существовала традиция выпекать жаворонков из постного теста в День весеннего равноденствия, 20 марта.</w:t>
            </w:r>
          </w:p>
          <w:p w:rsidR="00273115" w:rsidRPr="00F53184" w:rsidRDefault="00273115" w:rsidP="00CB06EE">
            <w:pPr>
              <w:pStyle w:val="content--common-blockblock-3u"/>
              <w:shd w:val="clear" w:color="auto" w:fill="FFFFFF"/>
              <w:spacing w:before="0" w:beforeAutospacing="0" w:after="0" w:afterAutospacing="0"/>
              <w:jc w:val="both"/>
            </w:pPr>
            <w:r w:rsidRPr="00F53184">
              <w:t>Православным людям в этот день разрешается растительное масло, потому что по церковному календарю, также, отмечается память 40 Севастийских мучеников.</w:t>
            </w:r>
          </w:p>
          <w:p w:rsidR="00273115" w:rsidRPr="00F53184" w:rsidRDefault="00273115" w:rsidP="00CB0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15" w:rsidRPr="00F53184" w:rsidTr="00AE4F36">
        <w:trPr>
          <w:trHeight w:val="3304"/>
        </w:trPr>
        <w:tc>
          <w:tcPr>
            <w:tcW w:w="4998" w:type="dxa"/>
          </w:tcPr>
          <w:p w:rsidR="00273115" w:rsidRDefault="00273115" w:rsidP="00CA53CD">
            <w:pPr>
              <w:rPr>
                <w:rFonts w:ascii="Times New Roman" w:hAnsi="Times New Roman" w:cs="Times New Roman"/>
                <w:b/>
              </w:rPr>
            </w:pPr>
          </w:p>
          <w:p w:rsidR="00AE4F36" w:rsidRPr="0091705E" w:rsidRDefault="00AE4F36" w:rsidP="00AE4F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05E">
              <w:rPr>
                <w:rFonts w:ascii="Times New Roman" w:hAnsi="Times New Roman" w:cs="Times New Roman"/>
                <w:b/>
                <w:sz w:val="24"/>
                <w:szCs w:val="24"/>
              </w:rPr>
              <w:t>6. Расстегай (открытый пирожок с рыбной начинкой)</w:t>
            </w:r>
          </w:p>
          <w:p w:rsidR="00273115" w:rsidRPr="0091705E" w:rsidRDefault="00273115" w:rsidP="00CA53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3115" w:rsidRPr="000F6E7A" w:rsidRDefault="00AE4F36" w:rsidP="0091705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E4F3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476500" cy="1352550"/>
                  <wp:effectExtent l="19050" t="0" r="0" b="0"/>
                  <wp:docPr id="45" name="Рисунок 5" descr="C:\Users\I\Desktop\19f399cf-c981-11e9-9c78-54a05051519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\Desktop\19f399cf-c981-11e9-9c78-54a05051519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046" r="7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273115" w:rsidRPr="00F53184" w:rsidRDefault="00273115" w:rsidP="00CA5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115" w:rsidRPr="0091705E" w:rsidRDefault="0091705E" w:rsidP="00CA53CD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91705E">
              <w:rPr>
                <w:b w:val="0"/>
                <w:sz w:val="24"/>
                <w:szCs w:val="24"/>
                <w:shd w:val="clear" w:color="auto" w:fill="FFFFFF"/>
              </w:rPr>
              <w:t>Расстегай – вид печёных русских пирогов из простого дрожжевого теста с отверстием в верхней части, в которое после выпечки принято вливать немного растопленного сливочного масла или бульона – мясного или рыбного. Во всех расстегаях, независимо от их вида, середина обязательно должна быть открытой. Собственно говоря, эти пироги и название свое получили из-за этой самой открытой, «расстегнутой», середины.</w:t>
            </w:r>
          </w:p>
        </w:tc>
      </w:tr>
      <w:tr w:rsidR="00273115" w:rsidRPr="00F53184" w:rsidTr="00CA53CD">
        <w:trPr>
          <w:trHeight w:val="3197"/>
        </w:trPr>
        <w:tc>
          <w:tcPr>
            <w:tcW w:w="4998" w:type="dxa"/>
          </w:tcPr>
          <w:p w:rsidR="0091705E" w:rsidRDefault="0091705E" w:rsidP="00273115">
            <w:pPr>
              <w:rPr>
                <w:rFonts w:ascii="Times New Roman" w:hAnsi="Times New Roman" w:cs="Times New Roman"/>
                <w:b/>
              </w:rPr>
            </w:pPr>
          </w:p>
          <w:p w:rsidR="00273115" w:rsidRPr="007B3CE8" w:rsidRDefault="00273115" w:rsidP="00273115">
            <w:pPr>
              <w:rPr>
                <w:rFonts w:ascii="Times New Roman" w:hAnsi="Times New Roman" w:cs="Times New Roman"/>
                <w:b/>
              </w:rPr>
            </w:pPr>
            <w:r w:rsidRPr="007B3CE8">
              <w:rPr>
                <w:rFonts w:ascii="Times New Roman" w:hAnsi="Times New Roman" w:cs="Times New Roman"/>
                <w:b/>
              </w:rPr>
              <w:t>7. Курник (пирог с курицей)</w:t>
            </w:r>
          </w:p>
          <w:p w:rsidR="00273115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6B5191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311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86025" cy="1371600"/>
                  <wp:effectExtent l="19050" t="0" r="9525" b="0"/>
                  <wp:docPr id="17" name="Рисунок 6" descr="C:\Users\I\Desktop\scale_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\Desktop\scale_2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91705E" w:rsidRDefault="0091705E" w:rsidP="00273115">
            <w:pPr>
              <w:jc w:val="both"/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273115" w:rsidRPr="00273115" w:rsidRDefault="00273115" w:rsidP="002731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115">
              <w:rPr>
                <w:rStyle w:val="a4"/>
                <w:rFonts w:ascii="Times New Roman" w:hAnsi="Times New Roman" w:cs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Пирог курник — один из немногих средневековых русских рецептов, дошедших до нас почти нетронутыми, без французских влияний и поздних советских ревизий. Главное его отличие — вовсе не присутствие курицы в начинке, а многослойность. Это пирог несладкий, многоэтажный, где разные этажи-начинки отделены друг от друга блинами и запечены под единой корочкой из теста.</w:t>
            </w:r>
          </w:p>
          <w:p w:rsidR="00273115" w:rsidRPr="00F53184" w:rsidRDefault="00273115" w:rsidP="00CA5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115" w:rsidRPr="007B3B0C" w:rsidTr="00F70F2A">
        <w:trPr>
          <w:trHeight w:val="4152"/>
        </w:trPr>
        <w:tc>
          <w:tcPr>
            <w:tcW w:w="4998" w:type="dxa"/>
          </w:tcPr>
          <w:p w:rsidR="0091705E" w:rsidRDefault="0091705E" w:rsidP="00AE4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4F36" w:rsidRPr="0091705E" w:rsidRDefault="00AE4F36" w:rsidP="00AE4F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05E">
              <w:rPr>
                <w:rFonts w:ascii="Times New Roman" w:hAnsi="Times New Roman" w:cs="Times New Roman"/>
                <w:b/>
                <w:sz w:val="24"/>
                <w:szCs w:val="24"/>
              </w:rPr>
              <w:t>8. Козули (обрядовое пенье из ржаной муки)</w:t>
            </w:r>
          </w:p>
          <w:p w:rsidR="00273115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410B93" w:rsidRDefault="00AE4F36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4F3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05075" cy="1657350"/>
                  <wp:effectExtent l="19050" t="0" r="9525" b="0"/>
                  <wp:docPr id="47" name="Рисунок 7" descr="C:\Users\I\Desktop\scale_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\Desktop\scale_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273115" w:rsidRPr="007B3B0C" w:rsidRDefault="00273115" w:rsidP="00CA53C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91705E" w:rsidRPr="0091705E" w:rsidRDefault="0091705E" w:rsidP="0091705E">
            <w:pPr>
              <w:jc w:val="both"/>
              <w:rPr>
                <w:rFonts w:ascii="Times New Roman" w:eastAsia="Times New Roman" w:hAnsi="Times New Roman" w:cs="Times New Roman"/>
                <w:color w:val="241F20"/>
                <w:sz w:val="24"/>
                <w:szCs w:val="24"/>
              </w:rPr>
            </w:pPr>
            <w:r w:rsidRPr="0091705E">
              <w:rPr>
                <w:rFonts w:ascii="Times New Roman" w:eastAsia="Times New Roman" w:hAnsi="Times New Roman" w:cs="Times New Roman"/>
                <w:color w:val="241F20"/>
                <w:sz w:val="24"/>
                <w:szCs w:val="24"/>
              </w:rPr>
              <w:t>В Архангельской области с незапамятных времен пекут особенные пряники — козули. Особенно часто эту ароматную выпечку можно встретить здесь в новогодние праздники. В декабре и январе съедобные фигурки продают в сувенирных лавках, на ярмарках, в кондитерских и пекарнях. Козули дарят близким, вешают на елку и хранят дома в качестве оберега. Расскажем, как появились эти пряники, почему играют такую важную роль в истории северных народов и поделимся рецептами приготовления.</w:t>
            </w:r>
          </w:p>
          <w:p w:rsidR="00273115" w:rsidRDefault="00273115" w:rsidP="00CA53C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70F2A" w:rsidRPr="00F70F2A" w:rsidRDefault="00F70F2A" w:rsidP="00F70F2A">
            <w:pPr>
              <w:pStyle w:val="a7"/>
              <w:shd w:val="clear" w:color="auto" w:fill="FFFFFF"/>
              <w:spacing w:before="0" w:beforeAutospacing="0" w:after="0" w:afterAutospacing="0"/>
              <w:jc w:val="left"/>
              <w:rPr>
                <w:color w:val="000000"/>
                <w:sz w:val="16"/>
                <w:szCs w:val="16"/>
              </w:rPr>
            </w:pPr>
          </w:p>
        </w:tc>
      </w:tr>
    </w:tbl>
    <w:p w:rsidR="00273115" w:rsidRPr="00F70F2A" w:rsidRDefault="00273115" w:rsidP="00F70F2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4980"/>
        <w:gridCol w:w="5161"/>
      </w:tblGrid>
      <w:tr w:rsidR="00273115" w:rsidRPr="00F53184" w:rsidTr="00AB443F">
        <w:trPr>
          <w:trHeight w:val="3563"/>
        </w:trPr>
        <w:tc>
          <w:tcPr>
            <w:tcW w:w="4980" w:type="dxa"/>
          </w:tcPr>
          <w:p w:rsidR="00273115" w:rsidRDefault="00273115" w:rsidP="00F70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7C041E" w:rsidRDefault="005C7E49" w:rsidP="00F70F2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 Калитки (печенье</w:t>
            </w:r>
            <w:r w:rsidR="00273115" w:rsidRPr="007C041E">
              <w:rPr>
                <w:rFonts w:ascii="Times New Roman" w:hAnsi="Times New Roman" w:cs="Times New Roman"/>
                <w:b/>
              </w:rPr>
              <w:t xml:space="preserve"> из ржаной муки, с начинкой)</w:t>
            </w:r>
          </w:p>
          <w:p w:rsidR="00273115" w:rsidRPr="00180617" w:rsidRDefault="00273115" w:rsidP="00F70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180617" w:rsidRDefault="00273115" w:rsidP="00F70F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38425" cy="1400175"/>
                  <wp:effectExtent l="19050" t="0" r="9525" b="0"/>
                  <wp:docPr id="24" name="Рисунок 8" descr="C:\Users\I\Desktop\scale_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\Desktop\scale_1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2C6393" w:rsidRPr="00AB443F" w:rsidRDefault="002C6393" w:rsidP="00F70F2A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3115" w:rsidRDefault="00273115" w:rsidP="00F70F2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3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Калитки - блюдо карельской кухни, представляющее собой небольшие открытые пирожки из пресного теста с различными солеными и сладкими начинками. Традиционно тесто для калиток замешивается из ржаной муки, но иногда вместо ржаной используют и пшеничную. Начинка пирожков - картофельное пюре с жареным луком, которое по желанию можно заменить на какую-нибудь крупу, смесь ягод или творога. Вариантов начинок много, но принцип приготовления начинок один.</w:t>
            </w:r>
          </w:p>
          <w:p w:rsidR="002C6393" w:rsidRPr="00AB443F" w:rsidRDefault="002C6393" w:rsidP="00F70F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115" w:rsidRPr="00F53184" w:rsidTr="00AB443F">
        <w:trPr>
          <w:trHeight w:val="3514"/>
        </w:trPr>
        <w:tc>
          <w:tcPr>
            <w:tcW w:w="4980" w:type="dxa"/>
          </w:tcPr>
          <w:p w:rsidR="00273115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4F36" w:rsidRPr="000127E9" w:rsidRDefault="00AE4F36" w:rsidP="00AE4F36">
            <w:pPr>
              <w:rPr>
                <w:rFonts w:ascii="Times New Roman" w:hAnsi="Times New Roman" w:cs="Times New Roman"/>
                <w:b/>
              </w:rPr>
            </w:pPr>
            <w:r w:rsidRPr="000127E9">
              <w:rPr>
                <w:rFonts w:ascii="Times New Roman" w:hAnsi="Times New Roman" w:cs="Times New Roman"/>
                <w:b/>
              </w:rPr>
              <w:t>10. Бублики</w:t>
            </w:r>
          </w:p>
          <w:p w:rsidR="0091705E" w:rsidRDefault="0091705E" w:rsidP="00AE4F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Default="0091705E" w:rsidP="00917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F3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733675" cy="1562100"/>
                  <wp:effectExtent l="19050" t="0" r="9525" b="0"/>
                  <wp:docPr id="13" name="Рисунок 11" descr="C:\Users\I\Desktop\Gvc9OwOeejM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\Desktop\Gvc9OwOeejM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31" r="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115" w:rsidRPr="000F6E7A" w:rsidRDefault="00273115" w:rsidP="0091705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1" w:type="dxa"/>
          </w:tcPr>
          <w:p w:rsidR="002C6393" w:rsidRPr="00AB443F" w:rsidRDefault="002C6393" w:rsidP="00E75A59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b w:val="0"/>
                <w:color w:val="424242"/>
                <w:sz w:val="20"/>
                <w:szCs w:val="20"/>
                <w:shd w:val="clear" w:color="auto" w:fill="FFFFFF"/>
              </w:rPr>
            </w:pPr>
          </w:p>
          <w:p w:rsidR="00E75A59" w:rsidRDefault="00E75A59" w:rsidP="00E75A59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E75A59">
              <w:rPr>
                <w:b w:val="0"/>
                <w:color w:val="424242"/>
                <w:sz w:val="24"/>
                <w:szCs w:val="24"/>
                <w:shd w:val="clear" w:color="auto" w:fill="FFFFFF"/>
              </w:rPr>
              <w:t xml:space="preserve">Бублик является не только традиционным русским мучным изделием, но еще и символом русской культуры. Согласно некоторым историческим фактам, впервые бублики стали готовить восточноевропейские евреи. </w:t>
            </w:r>
          </w:p>
          <w:p w:rsidR="00273115" w:rsidRDefault="00E75A59" w:rsidP="00E75A59">
            <w:pPr>
              <w:jc w:val="both"/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</w:pPr>
            <w:r w:rsidRPr="00E75A59">
              <w:rPr>
                <w:rFonts w:ascii="Times New Roman" w:hAnsi="Times New Roman" w:cs="Times New Roman"/>
                <w:color w:val="424242"/>
                <w:sz w:val="24"/>
                <w:szCs w:val="24"/>
                <w:shd w:val="clear" w:color="auto" w:fill="FFFFFF"/>
              </w:rPr>
              <w:t>Само же слово “бублик” пришло в Россию из украинского языка и дословно переводится как “пузырь”. Данное слово прочно укоренилось в русском языке, поэтому считается не заимствованным и встречается во многих русских литературных произведениях.</w:t>
            </w:r>
          </w:p>
          <w:p w:rsidR="002C6393" w:rsidRPr="00AB443F" w:rsidRDefault="002C6393" w:rsidP="00E75A5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115" w:rsidRPr="00F53184" w:rsidTr="00AB443F">
        <w:trPr>
          <w:trHeight w:val="3223"/>
        </w:trPr>
        <w:tc>
          <w:tcPr>
            <w:tcW w:w="4980" w:type="dxa"/>
          </w:tcPr>
          <w:p w:rsidR="00273115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3115" w:rsidRPr="000F6E7A" w:rsidRDefault="00273115" w:rsidP="00273115">
            <w:pPr>
              <w:rPr>
                <w:rFonts w:ascii="Times New Roman" w:hAnsi="Times New Roman" w:cs="Times New Roman"/>
                <w:b/>
              </w:rPr>
            </w:pPr>
            <w:r w:rsidRPr="000F6E7A">
              <w:rPr>
                <w:rFonts w:ascii="Times New Roman" w:hAnsi="Times New Roman" w:cs="Times New Roman"/>
                <w:b/>
              </w:rPr>
              <w:t xml:space="preserve">11. Тетёрки </w:t>
            </w:r>
          </w:p>
          <w:p w:rsidR="00273115" w:rsidRDefault="00273115" w:rsidP="00273115">
            <w:pPr>
              <w:rPr>
                <w:rFonts w:ascii="Times New Roman" w:hAnsi="Times New Roman" w:cs="Times New Roman"/>
                <w:b/>
              </w:rPr>
            </w:pPr>
            <w:r w:rsidRPr="000F6E7A">
              <w:rPr>
                <w:rFonts w:ascii="Times New Roman" w:hAnsi="Times New Roman" w:cs="Times New Roman"/>
                <w:b/>
              </w:rPr>
              <w:t>(пряничные изделия из жгутов ржано-пшеничного теста)</w:t>
            </w:r>
          </w:p>
          <w:p w:rsidR="00AA3132" w:rsidRPr="000F6E7A" w:rsidRDefault="00AA3132" w:rsidP="00273115">
            <w:pPr>
              <w:rPr>
                <w:rFonts w:ascii="Times New Roman" w:hAnsi="Times New Roman" w:cs="Times New Roman"/>
                <w:b/>
              </w:rPr>
            </w:pPr>
          </w:p>
          <w:p w:rsidR="00273115" w:rsidRPr="006B5191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311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09875" cy="1533525"/>
                  <wp:effectExtent l="19050" t="0" r="9525" b="0"/>
                  <wp:docPr id="30" name="Рисунок 9" descr="C:\Users\I\Desktop\1645190391_4-balthazar-club-p-tetyorki-pechen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\Desktop\1645190391_4-balthazar-club-p-tetyorki-pechen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714" r="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AB443F" w:rsidRPr="00AB443F" w:rsidRDefault="00AB443F" w:rsidP="00273115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273115" w:rsidRPr="003A284B" w:rsidRDefault="00273115" w:rsidP="00273115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A284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Тетёры - "витушки" - пряничные изделия, которые чаще всего на Севере выпекались ко Дню сорока Севастийских мучеников. Этот праздник ещё называют - сОроки. По старому стилю, этот день приходился на 22 марта, то есть на день весеннего Равноденствия.</w:t>
            </w:r>
          </w:p>
          <w:p w:rsidR="00273115" w:rsidRDefault="00273115" w:rsidP="002731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84B">
              <w:rPr>
                <w:rFonts w:ascii="Times New Roman" w:hAnsi="Times New Roman" w:cs="Times New Roman"/>
                <w:sz w:val="24"/>
                <w:szCs w:val="24"/>
              </w:rPr>
              <w:t>Тетёры выпекают обычно из ржаного теста, раскатанного в виде тонких "жгутиков", из которых после "вьют" фигурки зверей или геометрические фигуры, близкие к солярным знакам и древнерусским орнаментам, символизм которых наивно-разный и узнаваемый.</w:t>
            </w:r>
          </w:p>
          <w:p w:rsidR="00AB443F" w:rsidRPr="00AB443F" w:rsidRDefault="00AB443F" w:rsidP="002731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115" w:rsidRPr="007B3B0C" w:rsidTr="00AA3132">
        <w:trPr>
          <w:trHeight w:val="3253"/>
        </w:trPr>
        <w:tc>
          <w:tcPr>
            <w:tcW w:w="4980" w:type="dxa"/>
          </w:tcPr>
          <w:p w:rsidR="00E75A59" w:rsidRDefault="00E75A59" w:rsidP="003A28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E75A59" w:rsidRDefault="003A284B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A59">
              <w:rPr>
                <w:rFonts w:ascii="Times New Roman" w:hAnsi="Times New Roman" w:cs="Times New Roman"/>
                <w:b/>
                <w:sz w:val="24"/>
                <w:szCs w:val="24"/>
              </w:rPr>
              <w:t>12. Борканник</w:t>
            </w:r>
          </w:p>
          <w:p w:rsidR="003A284B" w:rsidRPr="00E75A59" w:rsidRDefault="003A284B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A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(пирожок с морковью, яйцами, луком и укропом)</w:t>
            </w:r>
          </w:p>
          <w:p w:rsidR="00273115" w:rsidRDefault="0027311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443F" w:rsidRDefault="00AE4F36" w:rsidP="00AB44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4F3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324100" cy="1190625"/>
                  <wp:effectExtent l="19050" t="0" r="0" b="0"/>
                  <wp:docPr id="51" name="Рисунок 10" descr="C:\Users\I\Desktop\caucasus-with-carrot-and-e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\Desktop\caucasus-with-carrot-and-e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43F" w:rsidRPr="00F70F2A" w:rsidRDefault="00AB443F" w:rsidP="00AB443F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61" w:type="dxa"/>
          </w:tcPr>
          <w:p w:rsidR="00AB443F" w:rsidRPr="00AB443F" w:rsidRDefault="00AB443F" w:rsidP="00E75A5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z w:val="20"/>
                <w:szCs w:val="20"/>
                <w:shd w:val="clear" w:color="auto" w:fill="FFFFFF"/>
              </w:rPr>
            </w:pPr>
          </w:p>
          <w:p w:rsidR="00E75A59" w:rsidRDefault="00E75A59" w:rsidP="00E75A5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  <w:shd w:val="clear" w:color="auto" w:fill="FFFFFF"/>
              </w:rPr>
            </w:pPr>
            <w:r w:rsidRPr="00E75A59">
              <w:rPr>
                <w:color w:val="222222"/>
                <w:shd w:val="clear" w:color="auto" w:fill="FFFFFF"/>
              </w:rPr>
              <w:t>Борканник — русский старинный пирог с морковью, луком, яйцами и специями. Название заимствованно из финского языка. По-фински «поркан» значит «морковь».</w:t>
            </w:r>
          </w:p>
          <w:p w:rsidR="00273115" w:rsidRPr="00E75A59" w:rsidRDefault="00E75A59" w:rsidP="00E75A5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E75A59">
              <w:rPr>
                <w:color w:val="222222"/>
                <w:shd w:val="clear" w:color="auto" w:fill="FFFFFF"/>
              </w:rPr>
              <w:t>В районах, где русские жили рядом с финскими народами (например, в Псковской и Новгородской губерниях) ржаной или ржано-пшеничный пирог, начиненный морковью с крутыми яйцами называют «порканник» или «борканник».</w:t>
            </w:r>
          </w:p>
        </w:tc>
      </w:tr>
    </w:tbl>
    <w:p w:rsidR="00273115" w:rsidRDefault="00273115" w:rsidP="00CB06EE">
      <w:pPr>
        <w:spacing w:line="240" w:lineRule="auto"/>
      </w:pPr>
    </w:p>
    <w:tbl>
      <w:tblPr>
        <w:tblStyle w:val="a3"/>
        <w:tblW w:w="0" w:type="auto"/>
        <w:tblInd w:w="-601" w:type="dxa"/>
        <w:tblLook w:val="04A0"/>
      </w:tblPr>
      <w:tblGrid>
        <w:gridCol w:w="4998"/>
        <w:gridCol w:w="5209"/>
      </w:tblGrid>
      <w:tr w:rsidR="00F17C25" w:rsidRPr="00F53184" w:rsidTr="00D12A06">
        <w:trPr>
          <w:trHeight w:val="3035"/>
        </w:trPr>
        <w:tc>
          <w:tcPr>
            <w:tcW w:w="4998" w:type="dxa"/>
          </w:tcPr>
          <w:p w:rsidR="00F17C25" w:rsidRPr="00180617" w:rsidRDefault="00F17C25" w:rsidP="00CB06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Default="00F17C25" w:rsidP="00CB06EE">
            <w:pPr>
              <w:rPr>
                <w:rFonts w:ascii="Times New Roman" w:hAnsi="Times New Roman" w:cs="Times New Roman"/>
                <w:b/>
              </w:rPr>
            </w:pPr>
            <w:r w:rsidRPr="000F6E7A">
              <w:rPr>
                <w:rFonts w:ascii="Times New Roman" w:hAnsi="Times New Roman" w:cs="Times New Roman"/>
                <w:b/>
              </w:rPr>
              <w:t>13. Наливашники пряженные (крутое тесто, начинка из сыра и вареных яиц)</w:t>
            </w:r>
          </w:p>
          <w:p w:rsidR="00B668A8" w:rsidRPr="00D12A06" w:rsidRDefault="00B668A8" w:rsidP="00CB06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7C25" w:rsidRPr="00180617" w:rsidRDefault="00F17C25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7C2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28875" cy="1209675"/>
                  <wp:effectExtent l="19050" t="0" r="9525" b="0"/>
                  <wp:docPr id="72" name="Рисунок 11" descr="C:\Users\I\Desktop\8-3-1024x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\Desktop\8-3-1024x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D12A06" w:rsidRPr="00AB443F" w:rsidRDefault="00D12A06" w:rsidP="00CB06EE">
            <w:pPr>
              <w:jc w:val="both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</w:p>
          <w:p w:rsidR="00F17C25" w:rsidRPr="00F53184" w:rsidRDefault="00F17C25" w:rsidP="00CB0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18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Наливашники — треугольные пирожки из крутого теста, замешанного на растительном масле с начинкой из сыра, яиц или варенья, которая размещалась только в одном лишь углу. Пряжение — старорусский способ обжарки, вариант фритюра, только продукт не «плавает» в жире, а готовится, соприкасаясь с поверхностью сковороды, полупогруженный в предварительно прокалённое масло.</w:t>
            </w:r>
          </w:p>
        </w:tc>
      </w:tr>
      <w:tr w:rsidR="00F17C25" w:rsidRPr="00F53184" w:rsidTr="00D12A06">
        <w:trPr>
          <w:trHeight w:val="4512"/>
        </w:trPr>
        <w:tc>
          <w:tcPr>
            <w:tcW w:w="4998" w:type="dxa"/>
          </w:tcPr>
          <w:p w:rsidR="00F17C25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B668A8" w:rsidRDefault="003A284B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8A8">
              <w:rPr>
                <w:rFonts w:ascii="Times New Roman" w:hAnsi="Times New Roman" w:cs="Times New Roman"/>
                <w:b/>
                <w:sz w:val="24"/>
                <w:szCs w:val="24"/>
              </w:rPr>
              <w:t>14. Губник (псковские грибные пироги)</w:t>
            </w:r>
          </w:p>
          <w:p w:rsidR="00F17C25" w:rsidRDefault="00F17C25" w:rsidP="00B668A8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C25" w:rsidRPr="000F6E7A" w:rsidRDefault="003A284B" w:rsidP="00B668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A284B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571750" cy="1647825"/>
                  <wp:effectExtent l="19050" t="0" r="0" b="0"/>
                  <wp:docPr id="53" name="Рисунок 12" descr="C:\Users\I\Desktop\1538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\Desktop\1538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D12A06" w:rsidRPr="00AB443F" w:rsidRDefault="00D12A06" w:rsidP="00D12A06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b w:val="0"/>
                <w:color w:val="000000"/>
                <w:sz w:val="20"/>
                <w:szCs w:val="20"/>
                <w:shd w:val="clear" w:color="auto" w:fill="FFFFFF"/>
              </w:rPr>
            </w:pPr>
          </w:p>
          <w:p w:rsidR="00F17C25" w:rsidRDefault="00B668A8" w:rsidP="00D12A06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B668A8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В древние времена в Псковской области «губниками» называли грибы, чаще всего грузди. Именно поэтому пирог с грибной начинкой в этих краях носил название «губник». </w:t>
            </w:r>
            <w:r w:rsidRPr="00B668A8">
              <w:rPr>
                <w:b w:val="0"/>
                <w:color w:val="000000"/>
                <w:sz w:val="24"/>
                <w:szCs w:val="24"/>
              </w:rPr>
              <w:br/>
            </w:r>
            <w:r w:rsidRPr="00B668A8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Несмотря на то, что XVIII–XIX веках губник считался исконно Псковским блюдом и считался символом губернии, его также готовили и в других регионах, например, в Архангельской, Тверской и Костромской губерниях. </w:t>
            </w:r>
            <w:r w:rsidRPr="00B668A8">
              <w:rPr>
                <w:b w:val="0"/>
                <w:color w:val="000000"/>
                <w:sz w:val="24"/>
                <w:szCs w:val="24"/>
              </w:rPr>
              <w:br/>
            </w:r>
            <w:r w:rsidRPr="00B668A8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Традиционное тесто для пирога готовилось с добавлением дрожжей. Верхушку губника смазывали черным чаем для того, чтобы он был румяным и хрустящим.</w:t>
            </w:r>
          </w:p>
          <w:p w:rsidR="00D12A06" w:rsidRPr="00D12A06" w:rsidRDefault="00D12A06" w:rsidP="00D12A06">
            <w:pPr>
              <w:pStyle w:val="3"/>
              <w:shd w:val="clear" w:color="auto" w:fill="FFFFFF"/>
              <w:spacing w:before="0" w:beforeAutospacing="0" w:after="0" w:afterAutospacing="0"/>
              <w:jc w:val="both"/>
              <w:outlineLvl w:val="2"/>
              <w:rPr>
                <w:b w:val="0"/>
                <w:sz w:val="20"/>
                <w:szCs w:val="20"/>
              </w:rPr>
            </w:pPr>
          </w:p>
        </w:tc>
      </w:tr>
      <w:tr w:rsidR="00F17C25" w:rsidRPr="00F53184" w:rsidTr="00D12A06">
        <w:trPr>
          <w:trHeight w:val="3368"/>
        </w:trPr>
        <w:tc>
          <w:tcPr>
            <w:tcW w:w="4998" w:type="dxa"/>
          </w:tcPr>
          <w:p w:rsidR="00F17C25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Default="00F17C25" w:rsidP="00F17C25">
            <w:pPr>
              <w:rPr>
                <w:rFonts w:ascii="Times New Roman" w:hAnsi="Times New Roman" w:cs="Times New Roman"/>
                <w:b/>
              </w:rPr>
            </w:pPr>
            <w:r w:rsidRPr="000F6E7A">
              <w:rPr>
                <w:rFonts w:ascii="Times New Roman" w:hAnsi="Times New Roman" w:cs="Times New Roman"/>
                <w:b/>
              </w:rPr>
              <w:t>15. Хлебальный пирог (колоб с суповой начинкой)</w:t>
            </w:r>
          </w:p>
          <w:p w:rsidR="00D12A06" w:rsidRPr="00D12A06" w:rsidRDefault="00D12A06" w:rsidP="00F17C2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17C25" w:rsidRPr="00410B93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7C2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52700" cy="1343025"/>
                  <wp:effectExtent l="19050" t="0" r="0" b="0"/>
                  <wp:docPr id="74" name="Рисунок 13" descr="C:\Users\I\Desktop\536567d30e3a6cac7547e2df7ac857d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\Desktop\536567d30e3a6cac7547e2df7ac857d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C25" w:rsidRPr="006B5191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D12A06" w:rsidRPr="00AB443F" w:rsidRDefault="00D12A06" w:rsidP="003A284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  <w:p w:rsidR="00F17C25" w:rsidRPr="003A284B" w:rsidRDefault="00F17C25" w:rsidP="003A284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284B">
              <w:rPr>
                <w:color w:val="000000"/>
              </w:rPr>
              <w:t>Хлебальный пирог, который делали в былые времена, представляет собой изделие из теста, содержимое которого можно хлебать ложкой.</w:t>
            </w:r>
          </w:p>
          <w:p w:rsidR="00F17C25" w:rsidRPr="003A284B" w:rsidRDefault="00F17C25" w:rsidP="003A284B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A284B">
              <w:rPr>
                <w:color w:val="000000"/>
              </w:rPr>
              <w:t>Если говорить другими словами, это суп в хлебном горшочке, который и сейчас готовят во многих странах.</w:t>
            </w:r>
          </w:p>
          <w:p w:rsidR="00F17C25" w:rsidRPr="00F53184" w:rsidRDefault="00F17C25" w:rsidP="00D12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8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того, чтобы побаловать своих близких и друзей этим необычным блюдом, нуж</w:t>
            </w:r>
            <w:r w:rsidR="00D12A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прежде всего приготовить суп. </w:t>
            </w:r>
            <w:r w:rsidRPr="003A28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подаче супа на стол он выкладывается в хлебную тарелку.</w:t>
            </w:r>
          </w:p>
        </w:tc>
      </w:tr>
      <w:tr w:rsidR="00F17C25" w:rsidRPr="007B3B0C" w:rsidTr="00CA53CD">
        <w:tc>
          <w:tcPr>
            <w:tcW w:w="4998" w:type="dxa"/>
          </w:tcPr>
          <w:p w:rsidR="00D12A06" w:rsidRDefault="00D12A06" w:rsidP="003A28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D12A06" w:rsidRDefault="003A284B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A06">
              <w:rPr>
                <w:rFonts w:ascii="Times New Roman" w:hAnsi="Times New Roman" w:cs="Times New Roman"/>
                <w:b/>
                <w:sz w:val="24"/>
                <w:szCs w:val="24"/>
              </w:rPr>
              <w:t>16. Кулебяка (русский пирог закрытый)</w:t>
            </w:r>
          </w:p>
          <w:p w:rsidR="00F17C25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Default="003A284B" w:rsidP="003A28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4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00325" cy="1390650"/>
                  <wp:effectExtent l="19050" t="0" r="9525" b="0"/>
                  <wp:docPr id="55" name="Рисунок 14" descr="C:\Users\I\Desktop\1676962074_havio-club-p-rozhdestvenskii-pirog-iz-drozhzhevogo-test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\Desktop\1676962074_havio-club-p-rozhdestvenskii-pirog-iz-drozhzhevogo-test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43F" w:rsidRPr="00410B93" w:rsidRDefault="00AB443F" w:rsidP="003A28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D12A06" w:rsidRPr="00D12A06" w:rsidRDefault="00D12A06" w:rsidP="00F577F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AB443F" w:rsidRPr="00F577F8" w:rsidRDefault="00F577F8" w:rsidP="00F577F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F577F8">
              <w:rPr>
                <w:shd w:val="clear" w:color="auto" w:fill="FFFFFF"/>
              </w:rPr>
              <w:t>Кулебяка – это исконно русское блюдо, которое имеет древнюю историю. Это пирог, состоящий из нескольких слоев и начинки, которая разделяется тонкими блинами.</w:t>
            </w:r>
            <w:r w:rsidRPr="00F577F8">
              <w:br/>
            </w:r>
            <w:r w:rsidRPr="00F577F8">
              <w:rPr>
                <w:shd w:val="clear" w:color="auto" w:fill="FFFFFF"/>
              </w:rPr>
              <w:t>История кулебяки восходит к временам Древней Руси. Блюдо было воспето многими русскими поэтами и пи</w:t>
            </w:r>
            <w:r>
              <w:rPr>
                <w:shd w:val="clear" w:color="auto" w:fill="FFFFFF"/>
              </w:rPr>
              <w:t>сателями: Пушкиным, Лермонтовым</w:t>
            </w:r>
            <w:r w:rsidRPr="00F577F8">
              <w:rPr>
                <w:shd w:val="clear" w:color="auto" w:fill="FFFFFF"/>
              </w:rPr>
              <w:t xml:space="preserve"> и другими. Считается, что первые кулебяки готовили из теста без начинки для особых праздников.</w:t>
            </w:r>
          </w:p>
        </w:tc>
      </w:tr>
    </w:tbl>
    <w:p w:rsidR="00273115" w:rsidRDefault="00273115" w:rsidP="00CB06EE">
      <w:pPr>
        <w:spacing w:line="240" w:lineRule="auto"/>
      </w:pPr>
    </w:p>
    <w:tbl>
      <w:tblPr>
        <w:tblStyle w:val="a3"/>
        <w:tblW w:w="0" w:type="auto"/>
        <w:tblInd w:w="-601" w:type="dxa"/>
        <w:tblLook w:val="04A0"/>
      </w:tblPr>
      <w:tblGrid>
        <w:gridCol w:w="4998"/>
        <w:gridCol w:w="5209"/>
      </w:tblGrid>
      <w:tr w:rsidR="00F17C25" w:rsidRPr="007B3B0C" w:rsidTr="00EA6846">
        <w:trPr>
          <w:trHeight w:val="4311"/>
        </w:trPr>
        <w:tc>
          <w:tcPr>
            <w:tcW w:w="4998" w:type="dxa"/>
          </w:tcPr>
          <w:p w:rsidR="00F17C25" w:rsidRDefault="00F17C25" w:rsidP="00CB06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6B5191" w:rsidRDefault="00F17C25" w:rsidP="00CB06EE">
            <w:pPr>
              <w:rPr>
                <w:rFonts w:ascii="Times New Roman" w:hAnsi="Times New Roman" w:cs="Times New Roman"/>
                <w:b/>
              </w:rPr>
            </w:pPr>
            <w:r w:rsidRPr="006B5191">
              <w:rPr>
                <w:rFonts w:ascii="Times New Roman" w:hAnsi="Times New Roman" w:cs="Times New Roman"/>
                <w:b/>
              </w:rPr>
              <w:t>17. Пряники медовые</w:t>
            </w:r>
          </w:p>
          <w:p w:rsidR="00F17C25" w:rsidRPr="00B34120" w:rsidRDefault="00F17C25" w:rsidP="00CB06EE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Default="00F17C25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14650" cy="2114550"/>
                  <wp:effectExtent l="19050" t="0" r="0" b="0"/>
                  <wp:docPr id="76" name="Рисунок 15" descr="C:\Users\I\Desktop\pryan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\Desktop\pryani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16" t="3540" r="3116" b="8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C25" w:rsidRPr="00B34120" w:rsidRDefault="00F17C25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F17C25" w:rsidRPr="007B3B0C" w:rsidRDefault="00F17C25" w:rsidP="00CB06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F53184" w:rsidRDefault="00F17C25" w:rsidP="00CB06E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382E1F"/>
              </w:rPr>
            </w:pPr>
            <w:r w:rsidRPr="00F53184">
              <w:rPr>
                <w:color w:val="382E1F"/>
              </w:rPr>
              <w:t>Пряник – национальное лакомство России. Ни какое торжество не проходило без стола, на котором не было этой сладости. Во всех городах выпекались разнообразные пряники, которые имели свои рецепты.</w:t>
            </w:r>
          </w:p>
          <w:p w:rsidR="00F17C25" w:rsidRPr="00F577F8" w:rsidRDefault="00F17C25" w:rsidP="00CB06E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382E1F"/>
              </w:rPr>
            </w:pPr>
            <w:r w:rsidRPr="00F53184">
              <w:rPr>
                <w:color w:val="382E1F"/>
              </w:rPr>
              <w:t>Первые пряники, которые носили имя «медовый хлеб», начали выпекать в 9 столетии на Руси. А в их состав входили: мед, ржаная мука и сок ягод. Большое разнообразие специй в Россию начали завозить в тринадцатом столетии и их начали добавлять при изготовлении лакомства. Именно тогда медовые лепешки получили известное всем имя «пряник».</w:t>
            </w:r>
          </w:p>
        </w:tc>
      </w:tr>
      <w:tr w:rsidR="00F17C25" w:rsidRPr="00F53184" w:rsidTr="00F577F8">
        <w:trPr>
          <w:trHeight w:val="2829"/>
        </w:trPr>
        <w:tc>
          <w:tcPr>
            <w:tcW w:w="4998" w:type="dxa"/>
          </w:tcPr>
          <w:p w:rsidR="00D85663" w:rsidRDefault="00D85663" w:rsidP="003A28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D85663" w:rsidRDefault="003A284B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663">
              <w:rPr>
                <w:rFonts w:ascii="Times New Roman" w:hAnsi="Times New Roman" w:cs="Times New Roman"/>
                <w:b/>
                <w:sz w:val="24"/>
                <w:szCs w:val="24"/>
              </w:rPr>
              <w:t>18. Тульский пряник</w:t>
            </w:r>
          </w:p>
          <w:p w:rsidR="00F17C25" w:rsidRDefault="00F17C25" w:rsidP="00CA53C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B34120" w:rsidRDefault="003A284B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4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14600" cy="1257300"/>
                  <wp:effectExtent l="19050" t="0" r="0" b="0"/>
                  <wp:docPr id="57" name="Рисунок 17" descr="C:\Users\I\Desktop\001-1024x6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\Desktop\001-1024x6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C25" w:rsidRPr="00B34120" w:rsidRDefault="00F17C25" w:rsidP="00A407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EA6846" w:rsidRPr="00AB443F" w:rsidRDefault="00EA6846" w:rsidP="00A407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F17C25" w:rsidRPr="00A407C4" w:rsidRDefault="00A407C4" w:rsidP="00A407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07C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Тульский пряник — гордость, в которой отражена частичка души местных жителей и удивительная история региона. Это самое известное лакомство не только в России, но и за ее пределами. Наверное, нет такого человека в стране, который хоть раз не слышал про Тульский пряник. Ведь редко кто из путешественников покидает Тулу, не прихватив для себя или в подарок сладкий сувенир.</w:t>
            </w:r>
            <w:r w:rsidRPr="00A407C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17C25" w:rsidRPr="007B3B0C" w:rsidTr="00A407C4">
        <w:trPr>
          <w:trHeight w:val="3015"/>
        </w:trPr>
        <w:tc>
          <w:tcPr>
            <w:tcW w:w="4998" w:type="dxa"/>
            <w:tcBorders>
              <w:bottom w:val="single" w:sz="4" w:space="0" w:color="auto"/>
            </w:tcBorders>
          </w:tcPr>
          <w:p w:rsidR="00F17C25" w:rsidRPr="00376E40" w:rsidRDefault="00F17C25" w:rsidP="003A284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6B5191" w:rsidRDefault="00F17C25" w:rsidP="00F17C25">
            <w:pPr>
              <w:rPr>
                <w:rFonts w:ascii="Times New Roman" w:hAnsi="Times New Roman" w:cs="Times New Roman"/>
                <w:b/>
              </w:rPr>
            </w:pPr>
            <w:r w:rsidRPr="006B5191">
              <w:rPr>
                <w:rFonts w:ascii="Times New Roman" w:hAnsi="Times New Roman" w:cs="Times New Roman"/>
                <w:b/>
              </w:rPr>
              <w:t>19. Кулич пасхальный</w:t>
            </w:r>
          </w:p>
          <w:p w:rsidR="00F17C25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376E40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7C2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47975" cy="1390650"/>
                  <wp:effectExtent l="19050" t="0" r="9525" b="0"/>
                  <wp:docPr id="81" name="Рисунок 16" descr="C:\Users\I\Desktop\86cad8b4da819de57697cc76d2a94b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\Desktop\86cad8b4da819de57697cc76d2a94be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405" r="5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EA6846" w:rsidRPr="00AB443F" w:rsidRDefault="00EA6846" w:rsidP="00F17C25">
            <w:pPr>
              <w:jc w:val="both"/>
              <w:rPr>
                <w:rFonts w:ascii="Times New Roman" w:hAnsi="Times New Roman" w:cs="Times New Roman"/>
                <w:color w:val="242F33"/>
                <w:sz w:val="20"/>
                <w:szCs w:val="20"/>
                <w:shd w:val="clear" w:color="auto" w:fill="FFFFFF"/>
              </w:rPr>
            </w:pPr>
          </w:p>
          <w:p w:rsidR="00F17C25" w:rsidRDefault="00F17C25" w:rsidP="00F17C25">
            <w:pPr>
              <w:jc w:val="both"/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</w:pPr>
            <w:r w:rsidRPr="00F53184"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  <w:t>Кулич — непременный атрибут трапезы в день Христова Воскресения. Печется он из сдобного теста, часто с добавлением изюма, кураги, сушеной клюквы и вишни. Кулич может быть большим или маленьким, но обязательно должен быть высоким — как и большой квасной церковный хлеб под названием "артос", который освящается в первый день Пасхи после специальной молитвы и раздается</w:t>
            </w:r>
            <w:r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  <w:t xml:space="preserve"> </w:t>
            </w:r>
            <w:r w:rsidRPr="00F53184"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  <w:t>верующим в Светлую Субботу.</w:t>
            </w:r>
            <w:r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  <w:t xml:space="preserve"> </w:t>
            </w:r>
            <w:r w:rsidRPr="00F53184"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  <w:t>Им</w:t>
            </w:r>
            <w:r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  <w:t xml:space="preserve"> </w:t>
            </w:r>
            <w:r w:rsidRPr="00F53184"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  <w:t>разговляются после пасхального богослужения.</w:t>
            </w:r>
          </w:p>
          <w:p w:rsidR="00EA6846" w:rsidRPr="00F17C25" w:rsidRDefault="00EA6846" w:rsidP="00F17C25">
            <w:pPr>
              <w:jc w:val="both"/>
              <w:rPr>
                <w:rFonts w:ascii="Times New Roman" w:hAnsi="Times New Roman" w:cs="Times New Roman"/>
                <w:color w:val="242F33"/>
                <w:sz w:val="24"/>
                <w:szCs w:val="24"/>
                <w:shd w:val="clear" w:color="auto" w:fill="FFFFFF"/>
              </w:rPr>
            </w:pPr>
          </w:p>
        </w:tc>
      </w:tr>
      <w:tr w:rsidR="00F17C25" w:rsidRPr="007B3B0C" w:rsidTr="00A407C4">
        <w:trPr>
          <w:trHeight w:val="600"/>
        </w:trPr>
        <w:tc>
          <w:tcPr>
            <w:tcW w:w="4998" w:type="dxa"/>
            <w:tcBorders>
              <w:top w:val="single" w:sz="4" w:space="0" w:color="auto"/>
            </w:tcBorders>
          </w:tcPr>
          <w:p w:rsidR="00A407C4" w:rsidRDefault="00A407C4" w:rsidP="003A28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A407C4" w:rsidRDefault="003A284B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7C4">
              <w:rPr>
                <w:rFonts w:ascii="Times New Roman" w:hAnsi="Times New Roman" w:cs="Times New Roman"/>
                <w:b/>
                <w:sz w:val="24"/>
                <w:szCs w:val="24"/>
              </w:rPr>
              <w:t>20. Открытый пирог (круглый)</w:t>
            </w:r>
          </w:p>
          <w:p w:rsidR="003A284B" w:rsidRDefault="003A284B" w:rsidP="00A407C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07C4" w:rsidRDefault="003A284B" w:rsidP="00A40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4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76500" cy="1447800"/>
                  <wp:effectExtent l="19050" t="0" r="0" b="0"/>
                  <wp:docPr id="59" name="Рисунок 18" descr="C:\Users\I\Desktop\c5o4IHKOek3qTvyeOCXFPlcbAexdwtMaO38pUJM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\Desktop\c5o4IHKOek3qTvyeOCXFPlcbAexdwtMaO38pUJM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7C4" w:rsidRDefault="00A407C4" w:rsidP="00A407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  <w:tcBorders>
              <w:top w:val="single" w:sz="4" w:space="0" w:color="auto"/>
            </w:tcBorders>
          </w:tcPr>
          <w:p w:rsidR="00EA6846" w:rsidRPr="00EA6846" w:rsidRDefault="00F17C25" w:rsidP="00AB443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42F33"/>
                <w:sz w:val="20"/>
                <w:szCs w:val="20"/>
                <w:shd w:val="clear" w:color="auto" w:fill="FFFFFF"/>
              </w:rPr>
            </w:pPr>
            <w:r w:rsidRPr="00F53184">
              <w:rPr>
                <w:color w:val="242F33"/>
                <w:shd w:val="clear" w:color="auto" w:fill="FFFFFF"/>
              </w:rPr>
              <w:t xml:space="preserve"> </w:t>
            </w:r>
          </w:p>
          <w:p w:rsidR="00F17C25" w:rsidRPr="00EA6846" w:rsidRDefault="00F577F8" w:rsidP="00AB443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42F33"/>
                <w:shd w:val="clear" w:color="auto" w:fill="FFFFFF"/>
              </w:rPr>
            </w:pPr>
            <w:r w:rsidRPr="00F577F8">
              <w:rPr>
                <w:color w:val="000000"/>
              </w:rPr>
              <w:t>В рационе питания многих европейских народов существует такое кушанье, как открытый пирог. Это блюдо представляет собой выпечное изделие с невысокими краями, не более 3 см. На тесто кладут начинку, а верх пирога не закрывают тестом, он остается открытым.</w:t>
            </w:r>
            <w:r>
              <w:rPr>
                <w:color w:val="000000"/>
              </w:rPr>
              <w:t xml:space="preserve"> </w:t>
            </w:r>
            <w:r w:rsidRPr="00F577F8">
              <w:rPr>
                <w:color w:val="000000"/>
              </w:rPr>
              <w:t>Такие пироги делают сладкими, с фруктовой или ягодной начинкой. Также есть и другие рецепты: закусочные, их готовят с мясом, сыром, грибами, копченостями и т. д.</w:t>
            </w:r>
          </w:p>
        </w:tc>
      </w:tr>
    </w:tbl>
    <w:p w:rsidR="00F17C25" w:rsidRDefault="00F17C25" w:rsidP="00CB06EE">
      <w:pPr>
        <w:spacing w:line="240" w:lineRule="auto"/>
      </w:pPr>
    </w:p>
    <w:tbl>
      <w:tblPr>
        <w:tblStyle w:val="a3"/>
        <w:tblW w:w="0" w:type="auto"/>
        <w:tblInd w:w="-601" w:type="dxa"/>
        <w:tblLook w:val="04A0"/>
      </w:tblPr>
      <w:tblGrid>
        <w:gridCol w:w="4998"/>
        <w:gridCol w:w="5209"/>
      </w:tblGrid>
      <w:tr w:rsidR="00F17C25" w:rsidRPr="007B3B0C" w:rsidTr="00CA53CD">
        <w:tc>
          <w:tcPr>
            <w:tcW w:w="4998" w:type="dxa"/>
          </w:tcPr>
          <w:p w:rsidR="00EA6846" w:rsidRDefault="00EA6846" w:rsidP="00CB06EE">
            <w:pPr>
              <w:rPr>
                <w:rFonts w:ascii="Times New Roman" w:hAnsi="Times New Roman" w:cs="Times New Roman"/>
                <w:b/>
              </w:rPr>
            </w:pPr>
          </w:p>
          <w:p w:rsidR="00AE4F36" w:rsidRPr="00BB70F4" w:rsidRDefault="00AE4F36" w:rsidP="00CB06EE">
            <w:pPr>
              <w:rPr>
                <w:rFonts w:ascii="Times New Roman" w:hAnsi="Times New Roman" w:cs="Times New Roman"/>
                <w:b/>
              </w:rPr>
            </w:pPr>
            <w:r w:rsidRPr="00BB70F4">
              <w:rPr>
                <w:rFonts w:ascii="Times New Roman" w:hAnsi="Times New Roman" w:cs="Times New Roman"/>
                <w:b/>
              </w:rPr>
              <w:t>21. Сдоба (булочки из пшеничного сладкого теста)</w:t>
            </w:r>
          </w:p>
          <w:p w:rsidR="00F17C25" w:rsidRDefault="00F17C25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Default="00AE4F36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4F3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00350" cy="1828800"/>
                  <wp:effectExtent l="19050" t="0" r="0" b="0"/>
                  <wp:docPr id="91" name="Рисунок 4" descr="C:\Users\I\Desktop\57f735ff8966a8bba2fd395bf2cb2d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\Desktop\57f735ff8966a8bba2fd395bf2cb2d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C25" w:rsidRPr="00376E40" w:rsidRDefault="00F17C25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EA6846" w:rsidRDefault="00EA6846" w:rsidP="00CB06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17C25" w:rsidRDefault="00AE4F36" w:rsidP="00CB06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1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Слово «сдоба» является исключительно русским, потому что в других странах такая выпечка называется иначе. Например, во многих странах Европы она именуется «венской», потому что ее начали готовить еще в Средние Века на территории Австрии, где она и обрела свою популярность. Что касается российской сдобной выпечки, то ее название происходить от слова «сдабривать», то есть улучшать. Сдобу на Руси начали готовить еще в далеком XI веке, однако в те времена она не была доступна каждому. Пекари передавали свои секреты лишь в рамках одной семьи, из поколения в поколение, что позволяло им сохранять свою профессию, а вместе с ней и доход, на который они и жили</w:t>
            </w:r>
            <w:r w:rsidRPr="00F531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4002" w:rsidRPr="00AB4002" w:rsidRDefault="00AB4002" w:rsidP="00CB06E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17C25" w:rsidRPr="007B3B0C" w:rsidTr="00AB4002">
        <w:trPr>
          <w:trHeight w:val="3418"/>
        </w:trPr>
        <w:tc>
          <w:tcPr>
            <w:tcW w:w="4998" w:type="dxa"/>
          </w:tcPr>
          <w:p w:rsidR="00AB4002" w:rsidRDefault="00AB4002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284B" w:rsidRPr="00AB4002" w:rsidRDefault="003A284B" w:rsidP="003A28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22. Калач </w:t>
            </w:r>
            <w:r w:rsidR="00AB4002" w:rsidRPr="00AB40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свадебный</w:t>
            </w:r>
          </w:p>
          <w:p w:rsidR="00F17C25" w:rsidRPr="00AB4002" w:rsidRDefault="00F17C25" w:rsidP="00CA53C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17C25" w:rsidRPr="00376E40" w:rsidRDefault="003A284B" w:rsidP="00AB40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84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76525" cy="1619250"/>
                  <wp:effectExtent l="19050" t="0" r="9525" b="0"/>
                  <wp:docPr id="61" name="Рисунок 3" descr="C:\Users\I\Desktop\kalach-iz-sdobnogo-testa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\Desktop\kalach-iz-sdobnogo-testa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EA6846" w:rsidRDefault="00EA6846" w:rsidP="00AB400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A4A4A"/>
              </w:rPr>
            </w:pPr>
          </w:p>
          <w:p w:rsidR="00AB4002" w:rsidRDefault="00AB4002" w:rsidP="00AB400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A4A4A"/>
              </w:rPr>
            </w:pPr>
            <w:r w:rsidRPr="00AB4002">
              <w:rPr>
                <w:color w:val="4A4A4A"/>
              </w:rPr>
              <w:t>Калач – вид белого пшеничного хлеба, на Руси пользовался особой любовью. Калачи были и на будничном столе у обычных горожан, и на пиршествах у богатых вельмож. В знак особого расположения царь посылал калачи патриарху и другим особам, имевшим высокое духовное звание.</w:t>
            </w:r>
          </w:p>
          <w:p w:rsidR="00F17C25" w:rsidRDefault="00AB4002" w:rsidP="00F17C2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A4A4A"/>
              </w:rPr>
            </w:pPr>
            <w:r w:rsidRPr="00AB4002">
              <w:rPr>
                <w:color w:val="4A4A4A"/>
              </w:rPr>
              <w:t>У калача своеобразный внешний вид, благодаря которому его легко выделить среди других сортов белого хлеба. Он похож на замок с круглой дужкой. Многие горожане покупали калачи на улице и там же ели, держа за ручку...</w:t>
            </w:r>
          </w:p>
          <w:p w:rsidR="00EA6846" w:rsidRPr="00AB4002" w:rsidRDefault="00EA6846" w:rsidP="00F17C25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4A4A4A"/>
              </w:rPr>
            </w:pPr>
          </w:p>
        </w:tc>
      </w:tr>
      <w:tr w:rsidR="00F17C25" w:rsidRPr="007B3B0C" w:rsidTr="00EA6846">
        <w:trPr>
          <w:trHeight w:val="5470"/>
        </w:trPr>
        <w:tc>
          <w:tcPr>
            <w:tcW w:w="4998" w:type="dxa"/>
          </w:tcPr>
          <w:p w:rsidR="00F17C25" w:rsidRPr="00FF59F2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BB70F4" w:rsidRDefault="00F17C25" w:rsidP="00F17C25">
            <w:pPr>
              <w:rPr>
                <w:rFonts w:ascii="Times New Roman" w:hAnsi="Times New Roman" w:cs="Times New Roman"/>
                <w:b/>
              </w:rPr>
            </w:pPr>
            <w:r w:rsidRPr="00BB70F4">
              <w:rPr>
                <w:rFonts w:ascii="Times New Roman" w:hAnsi="Times New Roman" w:cs="Times New Roman"/>
                <w:b/>
              </w:rPr>
              <w:t>23. Ватрушка  (с творогом)</w:t>
            </w:r>
          </w:p>
          <w:p w:rsidR="00F17C25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FF59F2" w:rsidRDefault="00F17C25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17C2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05125" cy="1809750"/>
                  <wp:effectExtent l="19050" t="0" r="9525" b="0"/>
                  <wp:docPr id="89" name="Рисунок 2" descr="C:\Users\I\Desktop\092292c22735a4a6c5d85f90dbb78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\Desktop\092292c22735a4a6c5d85f90dbb78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C25" w:rsidRDefault="00F17C25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C25" w:rsidRPr="00FF59F2" w:rsidRDefault="00F17C25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EA6846" w:rsidRDefault="00EA6846" w:rsidP="00F17C25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color w:val="333333"/>
              </w:rPr>
            </w:pPr>
          </w:p>
          <w:p w:rsidR="00F17C25" w:rsidRPr="00F53184" w:rsidRDefault="00F17C25" w:rsidP="00F17C25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AE4F36">
              <w:rPr>
                <w:rStyle w:val="a8"/>
                <w:b w:val="0"/>
                <w:color w:val="333333"/>
              </w:rPr>
              <w:t>Ватрушка с творогом</w:t>
            </w:r>
            <w:r w:rsidRPr="00AE4F36">
              <w:rPr>
                <w:b/>
                <w:color w:val="333333"/>
              </w:rPr>
              <w:t xml:space="preserve"> — </w:t>
            </w:r>
            <w:r w:rsidRPr="00AB4002">
              <w:rPr>
                <w:color w:val="333333"/>
              </w:rPr>
              <w:t>это</w:t>
            </w:r>
            <w:r w:rsidRPr="00AE4F36">
              <w:rPr>
                <w:b/>
                <w:color w:val="333333"/>
              </w:rPr>
              <w:t> </w:t>
            </w:r>
            <w:r w:rsidRPr="00AE4F36">
              <w:rPr>
                <w:rStyle w:val="a8"/>
                <w:b w:val="0"/>
                <w:color w:val="333333"/>
              </w:rPr>
              <w:t>пухлая русская выпечка в форме круглой лепёшки, открытой сверху и защипанной с краёв</w:t>
            </w:r>
            <w:r w:rsidRPr="00AE4F36">
              <w:rPr>
                <w:b/>
                <w:color w:val="333333"/>
              </w:rPr>
              <w:t>.</w:t>
            </w:r>
            <w:r w:rsidRPr="00F53184">
              <w:rPr>
                <w:color w:val="333333"/>
              </w:rPr>
              <w:t> Как правило, она наполняется творогом, реже — вареньем или повидлом. </w:t>
            </w:r>
          </w:p>
          <w:p w:rsidR="00F17C25" w:rsidRPr="00F53184" w:rsidRDefault="00F17C25" w:rsidP="00F17C25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184">
              <w:rPr>
                <w:color w:val="333333"/>
              </w:rPr>
              <w:t>Название ватрушки происходит от слова «ватра» — «очаг, огонь». Видимо, поэтому выпечка имеет форму круга и напоминает солнышко. </w:t>
            </w:r>
          </w:p>
          <w:p w:rsidR="00F17C25" w:rsidRPr="00F53184" w:rsidRDefault="00F17C25" w:rsidP="00F17C25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184">
              <w:rPr>
                <w:color w:val="333333"/>
              </w:rPr>
              <w:t>Ватрушки делают из смеси пшеничной и ржаной муки или чаще всего из пшеничной высшего качества. Они могут быть несладкими — в сочетании с творогом добавляется жареный лук, или сладкими — их подают к чаю. </w:t>
            </w:r>
          </w:p>
          <w:p w:rsidR="00AB4002" w:rsidRDefault="00F17C25" w:rsidP="003A284B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184">
              <w:rPr>
                <w:color w:val="333333"/>
              </w:rPr>
              <w:t>Перед выпечкой ватрушки обмазывают смесью желтка и сливочного масла, чтобы они были не только пухлыми, но и аппетитно румяными.</w:t>
            </w:r>
          </w:p>
          <w:p w:rsidR="00E514AE" w:rsidRPr="00E514AE" w:rsidRDefault="00E514AE" w:rsidP="003A284B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16"/>
                <w:szCs w:val="16"/>
              </w:rPr>
            </w:pPr>
          </w:p>
        </w:tc>
      </w:tr>
    </w:tbl>
    <w:p w:rsidR="00F17C25" w:rsidRDefault="00F17C25" w:rsidP="00CB06EE">
      <w:pPr>
        <w:spacing w:after="0" w:line="240" w:lineRule="auto"/>
      </w:pPr>
    </w:p>
    <w:tbl>
      <w:tblPr>
        <w:tblStyle w:val="a3"/>
        <w:tblW w:w="0" w:type="auto"/>
        <w:tblInd w:w="-601" w:type="dxa"/>
        <w:tblLook w:val="04A0"/>
      </w:tblPr>
      <w:tblGrid>
        <w:gridCol w:w="4998"/>
        <w:gridCol w:w="5209"/>
      </w:tblGrid>
      <w:tr w:rsidR="003A284B" w:rsidRPr="007B3B0C" w:rsidTr="00AE04C4">
        <w:trPr>
          <w:trHeight w:val="3744"/>
        </w:trPr>
        <w:tc>
          <w:tcPr>
            <w:tcW w:w="4998" w:type="dxa"/>
          </w:tcPr>
          <w:p w:rsidR="003A284B" w:rsidRDefault="003A284B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AE04C4" w:rsidRDefault="00EB1AAE" w:rsidP="00CB06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C4">
              <w:rPr>
                <w:rFonts w:ascii="Times New Roman" w:hAnsi="Times New Roman" w:cs="Times New Roman"/>
                <w:b/>
                <w:sz w:val="24"/>
                <w:szCs w:val="24"/>
              </w:rPr>
              <w:t>24. Плетёнка (из пшеничной муки, с маком)</w:t>
            </w:r>
          </w:p>
          <w:p w:rsidR="003A284B" w:rsidRPr="00AE04C4" w:rsidRDefault="003A284B" w:rsidP="00CB06EE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284B" w:rsidRDefault="00EB1AAE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1AA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66975" cy="1600200"/>
                  <wp:effectExtent l="19050" t="0" r="9525" b="0"/>
                  <wp:docPr id="33" name="Рисунок 6" descr="C:\Users\I\Desktop\img1590274838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\Desktop\img1590274838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1167" b="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84B" w:rsidRPr="00376E40" w:rsidRDefault="003A284B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3A284B" w:rsidRPr="007B3B0C" w:rsidRDefault="003A284B" w:rsidP="00CB06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AE04C4" w:rsidRDefault="00AE04C4" w:rsidP="00F70F2A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43434"/>
                <w:shd w:val="clear" w:color="auto" w:fill="FFFFFF"/>
              </w:rPr>
            </w:pPr>
            <w:r w:rsidRPr="00AE04C4">
              <w:rPr>
                <w:color w:val="343434"/>
                <w:shd w:val="clear" w:color="auto" w:fill="FFFFFF"/>
              </w:rPr>
              <w:t>Плетёнка представляет собой сдобную булку весом 200-400 г, которая в процессе приготовления заплетается в небольшую косу. Её состав мало чем отличается от состава других хлебобулочных изделий. Тесто готовят из муки высшего и иногда второго сорта, который придаёт изделию темноватый оттенок. Плетёнка имеет поджаристую корочку, которая сверху щедро осыпается маком. Для того чтобы улучшить вкусовые качества, в тесто добавляют</w:t>
            </w:r>
            <w:r w:rsidR="00B00C99">
              <w:rPr>
                <w:color w:val="343434"/>
                <w:shd w:val="clear" w:color="auto" w:fill="FFFFFF"/>
              </w:rPr>
              <w:t xml:space="preserve"> </w:t>
            </w:r>
            <w:r w:rsidRPr="00AE04C4">
              <w:rPr>
                <w:color w:val="343434"/>
                <w:shd w:val="clear" w:color="auto" w:fill="FFFFFF"/>
              </w:rPr>
              <w:t>изюм, а готовое изделие подают к столу</w:t>
            </w:r>
            <w:r w:rsidR="00B00C99">
              <w:rPr>
                <w:color w:val="343434"/>
                <w:shd w:val="clear" w:color="auto" w:fill="FFFFFF"/>
              </w:rPr>
              <w:t xml:space="preserve"> </w:t>
            </w:r>
            <w:r w:rsidRPr="00AE04C4">
              <w:rPr>
                <w:color w:val="343434"/>
                <w:shd w:val="clear" w:color="auto" w:fill="FFFFFF"/>
              </w:rPr>
              <w:t>с</w:t>
            </w:r>
            <w:r>
              <w:rPr>
                <w:color w:val="343434"/>
                <w:shd w:val="clear" w:color="auto" w:fill="FFFFFF"/>
              </w:rPr>
              <w:t xml:space="preserve"> </w:t>
            </w:r>
            <w:r w:rsidRPr="00AE04C4">
              <w:rPr>
                <w:color w:val="343434"/>
                <w:shd w:val="clear" w:color="auto" w:fill="FFFFFF"/>
              </w:rPr>
              <w:t>джемом или вареньем</w:t>
            </w:r>
            <w:r>
              <w:rPr>
                <w:color w:val="343434"/>
                <w:shd w:val="clear" w:color="auto" w:fill="FFFFFF"/>
              </w:rPr>
              <w:t>.</w:t>
            </w:r>
            <w:r w:rsidR="00F70F2A">
              <w:rPr>
                <w:rFonts w:ascii="PT Sans" w:hAnsi="PT Sans"/>
                <w:color w:val="343434"/>
                <w:sz w:val="26"/>
                <w:szCs w:val="26"/>
                <w:shd w:val="clear" w:color="auto" w:fill="FFFFFF"/>
              </w:rPr>
              <w:t xml:space="preserve"> </w:t>
            </w:r>
            <w:r w:rsidR="00F70F2A" w:rsidRPr="00F70F2A">
              <w:rPr>
                <w:color w:val="343434"/>
                <w:shd w:val="clear" w:color="auto" w:fill="FFFFFF"/>
              </w:rPr>
              <w:t>Плетёнка – это в первую очередь источник углеводов, которые необходимы для восполнения запасов энергии. В ней также содержатся витамины и минералы, которые улучшают её биологическую ценность.</w:t>
            </w:r>
            <w:r w:rsidR="00F70F2A">
              <w:rPr>
                <w:rFonts w:ascii="PT Sans" w:hAnsi="PT Sans"/>
                <w:color w:val="343434"/>
                <w:sz w:val="26"/>
                <w:szCs w:val="26"/>
                <w:shd w:val="clear" w:color="auto" w:fill="FFFFFF"/>
              </w:rPr>
              <w:t xml:space="preserve"> </w:t>
            </w:r>
            <w:r w:rsidRPr="00AE04C4">
              <w:rPr>
                <w:color w:val="343434"/>
              </w:rPr>
              <w:br w:type="textWrapping" w:clear="all"/>
            </w:r>
          </w:p>
        </w:tc>
      </w:tr>
      <w:tr w:rsidR="003A284B" w:rsidRPr="007B3B0C" w:rsidTr="005E4429">
        <w:trPr>
          <w:trHeight w:val="3741"/>
        </w:trPr>
        <w:tc>
          <w:tcPr>
            <w:tcW w:w="4998" w:type="dxa"/>
          </w:tcPr>
          <w:p w:rsidR="003A284B" w:rsidRDefault="003A284B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5E4429" w:rsidRDefault="00EB1AAE" w:rsidP="00EB1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429">
              <w:rPr>
                <w:rFonts w:ascii="Times New Roman" w:hAnsi="Times New Roman" w:cs="Times New Roman"/>
                <w:b/>
                <w:sz w:val="24"/>
                <w:szCs w:val="24"/>
              </w:rPr>
              <w:t>25. Калинник</w:t>
            </w:r>
          </w:p>
          <w:p w:rsidR="00EB1AAE" w:rsidRPr="005E4429" w:rsidRDefault="00EB1AAE" w:rsidP="00EB1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(лепёшка из сушёной калины и ржаной муки)</w:t>
            </w:r>
          </w:p>
          <w:p w:rsidR="003A284B" w:rsidRDefault="003A284B" w:rsidP="00B00C9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1AA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90800" cy="1409700"/>
                  <wp:effectExtent l="19050" t="0" r="0" b="0"/>
                  <wp:docPr id="38" name="Рисунок 5" descr="C:\Users\I\Desktop\5GpWvzACX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\Desktop\5GpWvzACX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429" w:rsidRPr="00376E40" w:rsidRDefault="005E4429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3A284B" w:rsidRPr="007B3B0C" w:rsidRDefault="003A284B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04C4" w:rsidRPr="00AE04C4" w:rsidRDefault="00AE04C4" w:rsidP="00AE04C4">
            <w:pPr>
              <w:pStyle w:val="a7"/>
              <w:spacing w:before="0" w:beforeAutospacing="0" w:after="300" w:afterAutospacing="0"/>
              <w:jc w:val="both"/>
              <w:rPr>
                <w:color w:val="000000"/>
              </w:rPr>
            </w:pPr>
            <w:r w:rsidRPr="00AE04C4">
              <w:rPr>
                <w:color w:val="000000"/>
              </w:rPr>
              <w:t>Один из самых старинных русских пирогов, где ягоду не клали в начинку, а, предварительно высушив, размалывали в порошок, заваривали его крутым кипятком в кашицу-пюре, на котором и замешивали тесто из ржаной муки, сахара при этом не клали и выпекали в виде толстой лепешки без начинки.</w:t>
            </w:r>
          </w:p>
          <w:p w:rsidR="003A284B" w:rsidRPr="007B3B0C" w:rsidRDefault="003A284B" w:rsidP="00EB1AAE">
            <w:pPr>
              <w:pStyle w:val="a7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0"/>
                <w:szCs w:val="20"/>
              </w:rPr>
            </w:pPr>
          </w:p>
        </w:tc>
      </w:tr>
      <w:tr w:rsidR="003A284B" w:rsidRPr="007B3B0C" w:rsidTr="00CA53CD">
        <w:tc>
          <w:tcPr>
            <w:tcW w:w="4998" w:type="dxa"/>
          </w:tcPr>
          <w:p w:rsidR="00B00C99" w:rsidRDefault="00B00C99" w:rsidP="00EB1A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B00C99" w:rsidRDefault="00EB1AAE" w:rsidP="00EB1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99">
              <w:rPr>
                <w:rFonts w:ascii="Times New Roman" w:hAnsi="Times New Roman" w:cs="Times New Roman"/>
                <w:b/>
                <w:sz w:val="24"/>
                <w:szCs w:val="24"/>
              </w:rPr>
              <w:t>26. Кексы</w:t>
            </w:r>
          </w:p>
          <w:p w:rsidR="003A284B" w:rsidRDefault="003A284B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FF59F2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1AA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52725" cy="1714500"/>
                  <wp:effectExtent l="19050" t="0" r="9525" b="0"/>
                  <wp:docPr id="48" name="Рисунок 8" descr="C:\Users\I\Desktop\keksi-klassiceskiy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\Desktop\keksi-klassiceskiy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84B" w:rsidRDefault="003A284B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284B" w:rsidRPr="00FF59F2" w:rsidRDefault="003A284B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EA6846" w:rsidRDefault="00EA6846" w:rsidP="00B00C99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SFUIDisplay" w:hAnsi="SFUIDisplay"/>
                <w:color w:val="000000"/>
              </w:rPr>
            </w:pPr>
          </w:p>
          <w:p w:rsidR="00F70F2A" w:rsidRDefault="00B00C99" w:rsidP="00F70F2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SFUIDisplay" w:hAnsi="SFUIDisplay"/>
                <w:color w:val="000000"/>
              </w:rPr>
            </w:pPr>
            <w:r>
              <w:rPr>
                <w:rFonts w:ascii="SFUIDisplay" w:hAnsi="SFUIDisplay"/>
                <w:color w:val="000000"/>
              </w:rPr>
              <w:t>Кексы — это разновидность сдобных кондитерских изделий. На первый взгляд, кекс является нечто средним, если можно так сказать, смесью пирожного и булочки. Обычно, при изготовлении кексов используют различные добавки. К ним можно отнести орехи, повидло, джем, мармелад, сухофрукты, цукаты и другие компоненты.</w:t>
            </w:r>
            <w:r>
              <w:rPr>
                <w:rFonts w:ascii="SFUIDisplay" w:hAnsi="SFUIDisplay"/>
                <w:color w:val="000000"/>
              </w:rPr>
              <w:br/>
              <w:t xml:space="preserve">Приготовление кексов довольно распространенное явление в кухнях народов мира. </w:t>
            </w:r>
          </w:p>
          <w:p w:rsidR="00B00C99" w:rsidRDefault="00F70F2A" w:rsidP="00F70F2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Fonts w:ascii="SFUIDisplay" w:hAnsi="SFUIDisplay"/>
                <w:color w:val="000000"/>
              </w:rPr>
            </w:pPr>
            <w:r>
              <w:rPr>
                <w:rFonts w:ascii="SFUIDisplay" w:hAnsi="SFUIDisplay"/>
                <w:color w:val="000000"/>
              </w:rPr>
              <w:t>По всему миру встречается </w:t>
            </w:r>
            <w:hyperlink r:id="rId33" w:history="1">
              <w:r w:rsidRPr="00F70F2A">
                <w:rPr>
                  <w:rStyle w:val="a9"/>
                  <w:rFonts w:ascii="SFUIDisplay" w:hAnsi="SFUIDisplay"/>
                  <w:bCs/>
                  <w:color w:val="auto"/>
                  <w:u w:val="none"/>
                  <w:bdr w:val="none" w:sz="0" w:space="0" w:color="auto" w:frame="1"/>
                </w:rPr>
                <w:t>множество разновидностей кексов</w:t>
              </w:r>
            </w:hyperlink>
            <w:r w:rsidRPr="00F70F2A">
              <w:rPr>
                <w:rFonts w:ascii="SFUIDisplay" w:hAnsi="SFUIDisplay"/>
              </w:rPr>
              <w:t xml:space="preserve">. </w:t>
            </w:r>
            <w:r>
              <w:rPr>
                <w:rFonts w:ascii="SFUIDisplay" w:hAnsi="SFUIDisplay"/>
                <w:color w:val="000000"/>
              </w:rPr>
              <w:t>Среди них, ставший уже традиционным кекс с изюмом, праздничный кекс к Рождеству, обладающий неповторимым ароматом шоколадный кекс, нежнейший творожный кекс.</w:t>
            </w:r>
          </w:p>
          <w:p w:rsidR="00F70F2A" w:rsidRPr="007B3B0C" w:rsidRDefault="00F70F2A" w:rsidP="00F70F2A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</w:p>
        </w:tc>
      </w:tr>
    </w:tbl>
    <w:p w:rsidR="003A284B" w:rsidRDefault="003A284B" w:rsidP="00273115"/>
    <w:p w:rsidR="00F70F2A" w:rsidRPr="00AB443F" w:rsidRDefault="00F70F2A" w:rsidP="00273115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Ind w:w="-601" w:type="dxa"/>
        <w:tblLook w:val="04A0"/>
      </w:tblPr>
      <w:tblGrid>
        <w:gridCol w:w="4998"/>
        <w:gridCol w:w="5209"/>
      </w:tblGrid>
      <w:tr w:rsidR="00EB1AAE" w:rsidRPr="007B3B0C" w:rsidTr="00CA53CD">
        <w:tc>
          <w:tcPr>
            <w:tcW w:w="4998" w:type="dxa"/>
          </w:tcPr>
          <w:p w:rsidR="00B00C99" w:rsidRDefault="00B00C99" w:rsidP="00EB1AAE">
            <w:pPr>
              <w:rPr>
                <w:rFonts w:ascii="Times New Roman" w:hAnsi="Times New Roman" w:cs="Times New Roman"/>
                <w:b/>
              </w:rPr>
            </w:pPr>
          </w:p>
          <w:p w:rsidR="00EB1AAE" w:rsidRPr="00C6160C" w:rsidRDefault="00EB1AAE" w:rsidP="00EB1AAE">
            <w:pPr>
              <w:rPr>
                <w:rFonts w:ascii="Times New Roman" w:hAnsi="Times New Roman" w:cs="Times New Roman"/>
                <w:b/>
              </w:rPr>
            </w:pPr>
            <w:r w:rsidRPr="00C6160C">
              <w:rPr>
                <w:rFonts w:ascii="Times New Roman" w:hAnsi="Times New Roman" w:cs="Times New Roman"/>
                <w:b/>
              </w:rPr>
              <w:t>27. Крендель</w:t>
            </w:r>
          </w:p>
          <w:p w:rsidR="00EB1AAE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Default="00EB1AAE" w:rsidP="00CA53CD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B1AA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52750" cy="1828800"/>
                  <wp:effectExtent l="19050" t="0" r="0" b="0"/>
                  <wp:docPr id="50" name="Рисунок 7" descr="C:\Users\I\Desktop\2973715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\Desktop\2973715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AAE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376E40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</w:tcPr>
          <w:p w:rsidR="00EB1AAE" w:rsidRPr="007B3B0C" w:rsidRDefault="00EB1AAE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F53184" w:rsidRDefault="00EB1AAE" w:rsidP="00EB1AA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F53184">
              <w:rPr>
                <w:color w:val="000000"/>
              </w:rPr>
              <w:t>Крендель – кондитерское изделие из сдобного теста, которое внешне напоминает «восьмерку». В переводе с немецкого, слово «крендель» означает сгибать, закручивать. Несмотря на технический прогресс, производство кренделей – до сих пор очень трудоемкое и кропотливое дело.</w:t>
            </w:r>
          </w:p>
          <w:p w:rsidR="00EB1AAE" w:rsidRPr="00F53184" w:rsidRDefault="00EB1AAE" w:rsidP="00EB1AAE">
            <w:pPr>
              <w:pStyle w:val="a7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F53184">
              <w:rPr>
                <w:color w:val="000000"/>
              </w:rPr>
              <w:t>Еще в Средние века Выборг приобрел прозвище «крендельного города». Однажды Петр I, побывав в Выборге, отведал местных кренделей. Они так ему понравились, что он велел доставлять их в Петербург. Так выборгские крендели стали одним их лучших угощений на знаменитых петровских ассамблеях.</w:t>
            </w:r>
          </w:p>
          <w:p w:rsidR="00EB1AAE" w:rsidRPr="00F53184" w:rsidRDefault="00EB1AAE" w:rsidP="00EB1AAE">
            <w:pPr>
              <w:pStyle w:val="a7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F53184">
              <w:rPr>
                <w:color w:val="000000"/>
              </w:rPr>
              <w:t>На приготовление кренделей идет самая лучшая мука – «конфетная» и толченый рафинад, а также топленое масло, изюм, коринка, кардамон, мускатный орех, яйца, сливки и цукаты…</w:t>
            </w:r>
          </w:p>
          <w:p w:rsidR="00EB1AAE" w:rsidRPr="007B3B0C" w:rsidRDefault="00EB1AAE" w:rsidP="00EB1AA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EB1AAE" w:rsidRPr="007B3B0C" w:rsidTr="00F943E1">
        <w:trPr>
          <w:trHeight w:val="3702"/>
        </w:trPr>
        <w:tc>
          <w:tcPr>
            <w:tcW w:w="4998" w:type="dxa"/>
          </w:tcPr>
          <w:p w:rsidR="00EB1AAE" w:rsidRPr="00B00C99" w:rsidRDefault="00EB1AAE" w:rsidP="00CA53C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1AAE" w:rsidRPr="00B00C99" w:rsidRDefault="00EB1AAE" w:rsidP="00EB1A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99">
              <w:rPr>
                <w:rFonts w:ascii="Times New Roman" w:hAnsi="Times New Roman" w:cs="Times New Roman"/>
                <w:b/>
                <w:sz w:val="24"/>
                <w:szCs w:val="24"/>
              </w:rPr>
              <w:t>28. Оладьи</w:t>
            </w:r>
          </w:p>
          <w:p w:rsidR="00EB1AAE" w:rsidRDefault="00EB1AAE" w:rsidP="00B00C9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EB1AAE" w:rsidRDefault="00EB1AAE" w:rsidP="00EB1AAE">
            <w:pPr>
              <w:tabs>
                <w:tab w:val="left" w:pos="18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B1AA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33675" cy="1714500"/>
                  <wp:effectExtent l="19050" t="0" r="9525" b="0"/>
                  <wp:docPr id="54" name="Рисунок 13" descr="C:\Users\I\Desktop\86af2aecf7d5409a1b8f3559076b79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\Desktop\86af2aecf7d5409a1b8f3559076b79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EB1AAE" w:rsidRPr="007B3B0C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B00C99" w:rsidRDefault="00B00C99" w:rsidP="00EB1AAE">
            <w:pPr>
              <w:pStyle w:val="a7"/>
              <w:shd w:val="clear" w:color="auto" w:fill="FFFFFF"/>
              <w:spacing w:before="0" w:beforeAutospacing="0" w:after="0" w:afterAutospacing="0"/>
              <w:ind w:firstLine="300"/>
              <w:jc w:val="both"/>
            </w:pPr>
            <w:r w:rsidRPr="00B00C99">
              <w:rPr>
                <w:color w:val="1E1E1E"/>
                <w:shd w:val="clear" w:color="auto" w:fill="FFFFFF"/>
              </w:rPr>
              <w:t>Оладьи — одно из самых вкусных традиционных русских блюд. Это угощенье из плоского теста круглой формы, обжаренного на сковородке. Сегодня его готовят из разных ингредиентов, основными из которых являются: мука, масло, вода, молоко или кефир, яйца, сахар и соль. Также в тесто могут быть добавлены фрукты, орехи, повидло. Румяные ароматные оладушки по сей день являются украшением русского стола.</w:t>
            </w:r>
          </w:p>
        </w:tc>
      </w:tr>
      <w:tr w:rsidR="00EB1AAE" w:rsidRPr="007B3B0C" w:rsidTr="00CA53CD">
        <w:tc>
          <w:tcPr>
            <w:tcW w:w="4998" w:type="dxa"/>
          </w:tcPr>
          <w:p w:rsidR="00EB1AAE" w:rsidRPr="00FF59F2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Pr="00B00C99" w:rsidRDefault="00171A58" w:rsidP="00B00C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C99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F943E1">
              <w:rPr>
                <w:rFonts w:ascii="Times New Roman" w:hAnsi="Times New Roman" w:cs="Times New Roman"/>
                <w:b/>
                <w:sz w:val="24"/>
                <w:szCs w:val="24"/>
              </w:rPr>
              <w:t>. Накр</w:t>
            </w:r>
            <w:r w:rsidRPr="00B00C99">
              <w:rPr>
                <w:rFonts w:ascii="Times New Roman" w:hAnsi="Times New Roman" w:cs="Times New Roman"/>
                <w:b/>
                <w:sz w:val="24"/>
                <w:szCs w:val="24"/>
              </w:rPr>
              <w:t>ёпки (пироги с кашей: овсяной, гречневой, пшённой)</w:t>
            </w:r>
          </w:p>
          <w:p w:rsidR="00EB1AAE" w:rsidRDefault="00EB1AAE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FF59F2" w:rsidRDefault="00F943E1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95600" cy="1952625"/>
                  <wp:effectExtent l="19050" t="0" r="0" b="0"/>
                  <wp:docPr id="19" name="Рисунок 1" descr="C:\Users\I\Desktop\Пирог__Накрёпок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\Desktop\Пирог__Накрёпок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EA6846" w:rsidRDefault="00EA6846" w:rsidP="00F943E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</w:p>
          <w:p w:rsidR="00F943E1" w:rsidRPr="00F943E1" w:rsidRDefault="00F943E1" w:rsidP="00F943E1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F943E1">
              <w:rPr>
                <w:bCs/>
              </w:rPr>
              <w:t>Накрёпок</w:t>
            </w:r>
            <w:r w:rsidRPr="00F943E1">
              <w:t> — </w:t>
            </w:r>
            <w:hyperlink r:id="rId37" w:tooltip="Русская кухня" w:history="1">
              <w:r w:rsidRPr="00F943E1">
                <w:rPr>
                  <w:rStyle w:val="a9"/>
                  <w:color w:val="auto"/>
                </w:rPr>
                <w:t>русский</w:t>
              </w:r>
            </w:hyperlink>
            <w:r w:rsidRPr="00F943E1">
              <w:t> </w:t>
            </w:r>
            <w:hyperlink r:id="rId38" w:tooltip="Пирог" w:history="1">
              <w:r w:rsidRPr="00F943E1">
                <w:rPr>
                  <w:rStyle w:val="a9"/>
                  <w:color w:val="auto"/>
                </w:rPr>
                <w:t>пирог</w:t>
              </w:r>
            </w:hyperlink>
            <w:r w:rsidRPr="00F943E1">
              <w:t> с кашей (</w:t>
            </w:r>
            <w:hyperlink r:id="rId39" w:tooltip="Гречневая каша" w:history="1">
              <w:r w:rsidRPr="00F943E1">
                <w:rPr>
                  <w:rStyle w:val="a9"/>
                  <w:color w:val="auto"/>
                </w:rPr>
                <w:t>гречневой</w:t>
              </w:r>
            </w:hyperlink>
            <w:r w:rsidRPr="00F943E1">
              <w:t>, </w:t>
            </w:r>
            <w:hyperlink r:id="rId40" w:tooltip="Овсяная каша" w:history="1">
              <w:r w:rsidRPr="00F943E1">
                <w:rPr>
                  <w:rStyle w:val="a9"/>
                  <w:color w:val="auto"/>
                </w:rPr>
                <w:t>овсяной</w:t>
              </w:r>
            </w:hyperlink>
            <w:r w:rsidRPr="00F943E1">
              <w:t> или </w:t>
            </w:r>
            <w:hyperlink r:id="rId41" w:tooltip="Рисовая каша" w:history="1">
              <w:r w:rsidRPr="00F943E1">
                <w:rPr>
                  <w:rStyle w:val="a9"/>
                  <w:color w:val="auto"/>
                </w:rPr>
                <w:t>рисовой</w:t>
              </w:r>
            </w:hyperlink>
            <w:r w:rsidRPr="00F943E1">
              <w:t>), поверху закреплён тонкими ломтиками солёной </w:t>
            </w:r>
            <w:hyperlink r:id="rId42" w:tooltip="Красная рыба" w:history="1">
              <w:r w:rsidRPr="00F943E1">
                <w:rPr>
                  <w:rStyle w:val="a9"/>
                  <w:color w:val="auto"/>
                </w:rPr>
                <w:t>красной рыбы</w:t>
              </w:r>
            </w:hyperlink>
            <w:r w:rsidRPr="00F943E1">
              <w:t> и </w:t>
            </w:r>
            <w:hyperlink r:id="rId43" w:tooltip="Тесто" w:history="1">
              <w:r w:rsidRPr="00F943E1">
                <w:rPr>
                  <w:rStyle w:val="a9"/>
                  <w:color w:val="auto"/>
                </w:rPr>
                <w:t>тестом</w:t>
              </w:r>
            </w:hyperlink>
            <w:r w:rsidRPr="00F943E1">
              <w:t>.</w:t>
            </w:r>
          </w:p>
          <w:p w:rsidR="00F943E1" w:rsidRPr="00F943E1" w:rsidRDefault="00F943E1" w:rsidP="00F943E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02122"/>
              </w:rPr>
            </w:pPr>
            <w:r w:rsidRPr="00F943E1">
              <w:rPr>
                <w:color w:val="202122"/>
              </w:rPr>
              <w:t>Западнорусское, обозначает русские пироги с кашей, в основном распространено в Псковской и Тверской областях</w:t>
            </w:r>
            <w:r w:rsidR="00EA6846">
              <w:rPr>
                <w:color w:val="202122"/>
              </w:rPr>
              <w:t xml:space="preserve">. </w:t>
            </w:r>
            <w:r w:rsidRPr="00F943E1">
              <w:rPr>
                <w:color w:val="202122"/>
              </w:rPr>
              <w:t>От названия данного пирога и произошло существительное </w:t>
            </w:r>
            <w:r w:rsidRPr="00F943E1">
              <w:rPr>
                <w:i/>
                <w:iCs/>
                <w:color w:val="202122"/>
              </w:rPr>
              <w:t>«накрёпа»</w:t>
            </w:r>
            <w:r w:rsidRPr="00F943E1">
              <w:rPr>
                <w:color w:val="202122"/>
              </w:rPr>
              <w:t>, означающее — обжора, любитель вкусных пирогов</w:t>
            </w:r>
            <w:r>
              <w:rPr>
                <w:color w:val="202122"/>
              </w:rPr>
              <w:t>.</w:t>
            </w:r>
          </w:p>
          <w:p w:rsidR="00EB1AAE" w:rsidRDefault="00F943E1" w:rsidP="00E01E6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02122"/>
              </w:rPr>
            </w:pPr>
            <w:r w:rsidRPr="00F943E1">
              <w:rPr>
                <w:color w:val="202122"/>
              </w:rPr>
              <w:t>Для приготовления накрёпка используется сдобное дрожжевое тесто. На раскатанное тесто выкладывается слоями начинка из рассыпчатой каши, солёной рыбы и лука. Верх пирога плотно прикры</w:t>
            </w:r>
            <w:r w:rsidR="00E01E6A">
              <w:rPr>
                <w:color w:val="202122"/>
              </w:rPr>
              <w:t>вается тестом и ставится в печь.</w:t>
            </w:r>
          </w:p>
          <w:p w:rsidR="00EA6846" w:rsidRPr="00E01E6A" w:rsidRDefault="00EA6846" w:rsidP="00E01E6A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202122"/>
              </w:rPr>
            </w:pPr>
          </w:p>
        </w:tc>
      </w:tr>
    </w:tbl>
    <w:p w:rsidR="00CB06EE" w:rsidRDefault="00CB06EE" w:rsidP="00CB06EE">
      <w:pPr>
        <w:spacing w:line="240" w:lineRule="auto"/>
      </w:pPr>
    </w:p>
    <w:tbl>
      <w:tblPr>
        <w:tblStyle w:val="a3"/>
        <w:tblW w:w="0" w:type="auto"/>
        <w:tblInd w:w="-601" w:type="dxa"/>
        <w:tblLook w:val="04A0"/>
      </w:tblPr>
      <w:tblGrid>
        <w:gridCol w:w="4998"/>
        <w:gridCol w:w="5209"/>
      </w:tblGrid>
      <w:tr w:rsidR="00EB1AAE" w:rsidRPr="007B3B0C" w:rsidTr="00CA53CD">
        <w:tc>
          <w:tcPr>
            <w:tcW w:w="4998" w:type="dxa"/>
          </w:tcPr>
          <w:p w:rsidR="00EB1AAE" w:rsidRDefault="00EB1AAE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Pr="00F950B2" w:rsidRDefault="00171A58" w:rsidP="00CB06EE">
            <w:pPr>
              <w:rPr>
                <w:rFonts w:ascii="Times New Roman" w:hAnsi="Times New Roman" w:cs="Times New Roman"/>
                <w:b/>
              </w:rPr>
            </w:pPr>
            <w:r w:rsidRPr="00F950B2">
              <w:rPr>
                <w:rFonts w:ascii="Times New Roman" w:hAnsi="Times New Roman" w:cs="Times New Roman"/>
                <w:b/>
              </w:rPr>
              <w:t>30. Сушки</w:t>
            </w:r>
          </w:p>
          <w:p w:rsidR="00EB1AAE" w:rsidRDefault="00EB1AAE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376E40" w:rsidRDefault="00171A58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1A5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95575" cy="1790700"/>
                  <wp:effectExtent l="19050" t="0" r="9525" b="0"/>
                  <wp:docPr id="98" name="Рисунок 12" descr="C:\Users\I\Desktop\sushki-s-farshem-v-duxovke_1645330904_9_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\Desktop\sushki-s-farshem-v-duxovke_1645330904_9_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3525" r="4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EB1AAE" w:rsidRPr="007B3B0C" w:rsidRDefault="00EB1AAE" w:rsidP="00CB06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Pr="00F53184" w:rsidRDefault="00171A58" w:rsidP="00CB06E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5318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 старину сушки было принято заготавливать на зиму (есть вместо хлеба) и брать в долгие походы. А ещё бубликами и баранками украшали жилища! Правда, делали это только те, у кого был хороший достаток, который тогда определялся количеством хлеба в семье. Сегодня сушки — привычный атрибут любого чаепития по-русски. </w:t>
            </w:r>
          </w:p>
          <w:p w:rsidR="00171A58" w:rsidRPr="00F53184" w:rsidRDefault="00171A58" w:rsidP="00CB06E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53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Существует мнение, что, если готовый продукт разламывается на четыре части, значит все ингредиенты подобраны в</w:t>
            </w:r>
            <w:r w:rsidRPr="00F53184">
              <w:rPr>
                <w:rFonts w:ascii="Helvetica" w:hAnsi="Helvetica" w:cs="Helvetica"/>
                <w:sz w:val="24"/>
                <w:szCs w:val="24"/>
                <w:shd w:val="clear" w:color="auto" w:fill="FFFFFF"/>
              </w:rPr>
              <w:t xml:space="preserve"> </w:t>
            </w:r>
            <w:r w:rsidRPr="00F5318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правильных пропорциях.</w:t>
            </w:r>
          </w:p>
          <w:p w:rsidR="00EB1AAE" w:rsidRPr="007B3B0C" w:rsidRDefault="00EB1AAE" w:rsidP="00CB06E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EB1AAE" w:rsidRPr="007B3B0C" w:rsidTr="002B107E">
        <w:trPr>
          <w:trHeight w:val="3500"/>
        </w:trPr>
        <w:tc>
          <w:tcPr>
            <w:tcW w:w="4998" w:type="dxa"/>
          </w:tcPr>
          <w:p w:rsidR="00EB1AAE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2B107E" w:rsidRDefault="00171A58" w:rsidP="002B107E">
            <w:pPr>
              <w:rPr>
                <w:rFonts w:ascii="Times New Roman" w:hAnsi="Times New Roman" w:cs="Times New Roman"/>
                <w:b/>
              </w:rPr>
            </w:pPr>
            <w:r w:rsidRPr="002F3C1F">
              <w:rPr>
                <w:rFonts w:ascii="Times New Roman" w:hAnsi="Times New Roman" w:cs="Times New Roman"/>
                <w:b/>
              </w:rPr>
              <w:t>31. Пончики</w:t>
            </w:r>
          </w:p>
          <w:p w:rsidR="00EB1AAE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Pr="00376E40" w:rsidRDefault="00171A58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1A5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62250" cy="1543050"/>
                  <wp:effectExtent l="19050" t="0" r="0" b="0"/>
                  <wp:docPr id="100" name="Рисунок 14" descr="C:\Users\I\Desktop\0b24ca3ff2353bef9d8cc70ebd0ddb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\Desktop\0b24ca3ff2353bef9d8cc70ebd0ddb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EB1AAE" w:rsidRPr="007B3B0C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Default="00171A58" w:rsidP="00171A5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531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Пончик считается одним из самых популярных кондитерских изделий в мире. Его любят есть люди всех возрастов, не взирая на высокую калорийность продукта и большое содержание жиров. Ведь, что может быть вкуснее аппетитного пончика с чашечкой кофе?</w:t>
            </w:r>
            <w:r w:rsidRPr="00F531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531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Пончик представляет собой жареный в масле сладкий пирожок круглой формы. Очень часто в него добавляют начинку (варенье, джем, повидло, сгущенку), а также посыпают сахарной пудрой или поливают глазурью.</w:t>
            </w:r>
          </w:p>
          <w:p w:rsidR="00EB1AAE" w:rsidRPr="007B3B0C" w:rsidRDefault="00EB1AAE" w:rsidP="00171A58">
            <w:pPr>
              <w:pStyle w:val="a7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sz w:val="20"/>
                <w:szCs w:val="20"/>
              </w:rPr>
            </w:pPr>
          </w:p>
        </w:tc>
      </w:tr>
      <w:tr w:rsidR="00EB1AAE" w:rsidRPr="007B3B0C" w:rsidTr="002B107E">
        <w:trPr>
          <w:trHeight w:val="2962"/>
        </w:trPr>
        <w:tc>
          <w:tcPr>
            <w:tcW w:w="4998" w:type="dxa"/>
            <w:tcBorders>
              <w:bottom w:val="single" w:sz="4" w:space="0" w:color="auto"/>
            </w:tcBorders>
          </w:tcPr>
          <w:p w:rsidR="00EB1AAE" w:rsidRPr="00FF59F2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Default="00171A58" w:rsidP="00171A58">
            <w:pPr>
              <w:rPr>
                <w:rFonts w:ascii="Times New Roman" w:hAnsi="Times New Roman" w:cs="Times New Roman"/>
                <w:b/>
              </w:rPr>
            </w:pPr>
            <w:r w:rsidRPr="002F3C1F">
              <w:rPr>
                <w:rFonts w:ascii="Times New Roman" w:hAnsi="Times New Roman" w:cs="Times New Roman"/>
                <w:b/>
              </w:rPr>
              <w:t>32. Каравай свадебный</w:t>
            </w:r>
          </w:p>
          <w:p w:rsidR="00EB1AAE" w:rsidRPr="00FF59F2" w:rsidRDefault="00EB1AAE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1AAE" w:rsidRDefault="00171A58" w:rsidP="00E01E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1A5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457450" cy="1400175"/>
                  <wp:effectExtent l="19050" t="0" r="0" b="0"/>
                  <wp:docPr id="101" name="Рисунок 1" descr="C:\Users\I\Desktop\68a66762ad8cb8e9c2107114541148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\Desktop\68a66762ad8cb8e9c2107114541148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t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E6A" w:rsidRPr="00FF59F2" w:rsidRDefault="00E01E6A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  <w:tcBorders>
              <w:bottom w:val="single" w:sz="4" w:space="0" w:color="auto"/>
            </w:tcBorders>
          </w:tcPr>
          <w:p w:rsidR="00EB1AAE" w:rsidRPr="007B3B0C" w:rsidRDefault="00EB1AAE" w:rsidP="00CA53C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</w:p>
          <w:p w:rsidR="00EB1AAE" w:rsidRPr="00171A58" w:rsidRDefault="00171A58" w:rsidP="00171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A58">
              <w:rPr>
                <w:rFonts w:ascii="Times New Roman" w:hAnsi="Times New Roman" w:cs="Times New Roman"/>
                <w:sz w:val="24"/>
                <w:szCs w:val="24"/>
              </w:rPr>
              <w:t>Каравай — это популярное обрядовое хлебобулочное изделие восточных славян, которое в большинстве случаев подавали на свадебное торжество в качестве угощения для всех гостей. Традиция печь этот искусный хлеб была позаимствована славянами еще у египтян, которые изготавливали круглые изделия, символизирующие благополучие и достаток.</w:t>
            </w:r>
          </w:p>
        </w:tc>
      </w:tr>
      <w:tr w:rsidR="00E01E6A" w:rsidRPr="007B3B0C" w:rsidTr="00E01E6A">
        <w:trPr>
          <w:trHeight w:val="345"/>
        </w:trPr>
        <w:tc>
          <w:tcPr>
            <w:tcW w:w="4998" w:type="dxa"/>
            <w:tcBorders>
              <w:top w:val="single" w:sz="4" w:space="0" w:color="auto"/>
            </w:tcBorders>
          </w:tcPr>
          <w:p w:rsidR="00E01E6A" w:rsidRDefault="00E01E6A" w:rsidP="00E01E6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1E6A" w:rsidRPr="00E01E6A" w:rsidRDefault="00E01E6A" w:rsidP="00E01E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E6A">
              <w:rPr>
                <w:rFonts w:ascii="Times New Roman" w:hAnsi="Times New Roman" w:cs="Times New Roman"/>
                <w:b/>
                <w:sz w:val="24"/>
                <w:szCs w:val="24"/>
              </w:rPr>
              <w:t>33. Рогалики</w:t>
            </w:r>
          </w:p>
          <w:p w:rsidR="00E01E6A" w:rsidRDefault="00E01E6A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1E6A" w:rsidRDefault="00E01E6A" w:rsidP="004C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01E6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24125" cy="1552575"/>
                  <wp:effectExtent l="19050" t="0" r="9525" b="0"/>
                  <wp:docPr id="114" name="Рисунок 2" descr="C:\Users\I\Desktop\1666028212_18-balthazar-club-p-pechene-palchiki-s-povidlom-krasivo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\Desktop\1666028212_18-balthazar-club-p-pechene-palchiki-s-povidlom-krasivo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E6A" w:rsidRPr="00FF59F2" w:rsidRDefault="00E01E6A" w:rsidP="00CA53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9" w:type="dxa"/>
            <w:tcBorders>
              <w:top w:val="single" w:sz="4" w:space="0" w:color="auto"/>
            </w:tcBorders>
          </w:tcPr>
          <w:p w:rsidR="002B107E" w:rsidRDefault="002B107E" w:rsidP="00171A58">
            <w:pPr>
              <w:jc w:val="both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2B107E" w:rsidRDefault="009F213E" w:rsidP="00171A58">
            <w:pPr>
              <w:jc w:val="both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9F213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Рогалики – небольшие изделия из теста, изготовленные в характерной форме полумесяца. Существует теория, что название этой выпечки связано со внешней схожестью с очертаниями рогов некоторых парнокопытных. Однако, есть и другая версия – многие народы мира считают рогалики собственной кулинарной традицией, чему находят подтверждение в других культурных элементах страны. Например, турки подтверждают свое право на рогалики полумесяцем, который изображен на флаге их государства.</w:t>
            </w:r>
          </w:p>
          <w:p w:rsidR="002B107E" w:rsidRPr="002B107E" w:rsidRDefault="002B107E" w:rsidP="00171A58">
            <w:pPr>
              <w:jc w:val="both"/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171A58" w:rsidRDefault="00171A58" w:rsidP="00CB06EE">
      <w:pPr>
        <w:spacing w:line="240" w:lineRule="auto"/>
      </w:pPr>
    </w:p>
    <w:tbl>
      <w:tblPr>
        <w:tblStyle w:val="a3"/>
        <w:tblW w:w="0" w:type="auto"/>
        <w:tblInd w:w="-601" w:type="dxa"/>
        <w:tblLook w:val="04A0"/>
      </w:tblPr>
      <w:tblGrid>
        <w:gridCol w:w="4995"/>
        <w:gridCol w:w="5176"/>
      </w:tblGrid>
      <w:tr w:rsidR="00171A58" w:rsidRPr="00F53184" w:rsidTr="004C4E85">
        <w:trPr>
          <w:trHeight w:val="3018"/>
        </w:trPr>
        <w:tc>
          <w:tcPr>
            <w:tcW w:w="4995" w:type="dxa"/>
          </w:tcPr>
          <w:p w:rsidR="009F213E" w:rsidRDefault="009F213E" w:rsidP="00CB06EE">
            <w:pPr>
              <w:rPr>
                <w:rFonts w:ascii="Times New Roman" w:hAnsi="Times New Roman" w:cs="Times New Roman"/>
                <w:b/>
              </w:rPr>
            </w:pPr>
          </w:p>
          <w:p w:rsidR="00171A58" w:rsidRPr="001224C9" w:rsidRDefault="00171A58" w:rsidP="00CB06EE">
            <w:pPr>
              <w:rPr>
                <w:rFonts w:ascii="Times New Roman" w:hAnsi="Times New Roman" w:cs="Times New Roman"/>
                <w:b/>
              </w:rPr>
            </w:pPr>
            <w:r w:rsidRPr="001224C9">
              <w:rPr>
                <w:rFonts w:ascii="Times New Roman" w:hAnsi="Times New Roman" w:cs="Times New Roman"/>
                <w:b/>
              </w:rPr>
              <w:t>34. Сочники</w:t>
            </w:r>
          </w:p>
          <w:p w:rsidR="00171A58" w:rsidRDefault="00171A58" w:rsidP="00CB06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Pr="001224C9" w:rsidRDefault="00171A58" w:rsidP="00CB06EE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171A58" w:rsidRDefault="00171A58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1A5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57475" cy="1724025"/>
                  <wp:effectExtent l="19050" t="0" r="9525" b="0"/>
                  <wp:docPr id="108" name="Рисунок 3" descr="C:\Users\I\Desktop\54989b7fcbc3fcf50e55f4eb196b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\Desktop\54989b7fcbc3fcf50e55f4eb196b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r="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13E" w:rsidRPr="00625FDF" w:rsidRDefault="009F213E" w:rsidP="00CB06E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6" w:type="dxa"/>
          </w:tcPr>
          <w:p w:rsidR="00171A58" w:rsidRPr="007B3B0C" w:rsidRDefault="00171A58" w:rsidP="00CB06E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F213E" w:rsidRDefault="009F213E" w:rsidP="00CB06EE">
            <w:pPr>
              <w:pStyle w:val="topic-bodycontent-text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9F213E">
              <w:rPr>
                <w:color w:val="000000"/>
                <w:shd w:val="clear" w:color="auto" w:fill="FFFFFF"/>
              </w:rPr>
              <w:t>Сочник — это одно из самых популярных и любимых блюд в русской кухне. Этот традиционный пирог сначала появился в России, а затем стал известен и за её пределами. История происхождения сочника насчитывает несколько веков и связана с богатой культурой и традициями наших предков.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71A58" w:rsidRDefault="009F213E" w:rsidP="00CB06EE">
            <w:pPr>
              <w:pStyle w:val="topic-bodycontent-text"/>
              <w:spacing w:before="0" w:beforeAutospacing="0" w:after="0" w:afterAutospacing="0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9F213E">
              <w:rPr>
                <w:color w:val="000000"/>
                <w:shd w:val="clear" w:color="auto" w:fill="FFFFFF"/>
              </w:rPr>
              <w:t>Сочник был неотъемлемой частью празднования зимних праздников, таких как Рождество, Масленица и Великдень. В эти дни сочники становились символом обильного пищевого стола и изобилия. Они также играли роль оберега от злых духов и приносили удачу и счастье всей семье.</w:t>
            </w:r>
          </w:p>
          <w:p w:rsidR="009F213E" w:rsidRPr="009F213E" w:rsidRDefault="009F213E" w:rsidP="00CB06EE">
            <w:pPr>
              <w:pStyle w:val="topic-bodycontent-text"/>
              <w:spacing w:before="0" w:beforeAutospacing="0" w:after="0" w:afterAutospacing="0"/>
              <w:jc w:val="both"/>
              <w:textAlignment w:val="baseline"/>
            </w:pPr>
          </w:p>
        </w:tc>
      </w:tr>
      <w:tr w:rsidR="00171A58" w:rsidRPr="00F53184" w:rsidTr="004C4E85">
        <w:tc>
          <w:tcPr>
            <w:tcW w:w="4995" w:type="dxa"/>
          </w:tcPr>
          <w:p w:rsidR="00171A58" w:rsidRDefault="00171A58" w:rsidP="00171A58">
            <w:pPr>
              <w:rPr>
                <w:rFonts w:ascii="Times New Roman" w:hAnsi="Times New Roman" w:cs="Times New Roman"/>
                <w:b/>
              </w:rPr>
            </w:pPr>
          </w:p>
          <w:p w:rsidR="00171A58" w:rsidRPr="001224C9" w:rsidRDefault="00171A58" w:rsidP="00171A58">
            <w:pPr>
              <w:rPr>
                <w:rFonts w:ascii="Times New Roman" w:hAnsi="Times New Roman" w:cs="Times New Roman"/>
                <w:b/>
              </w:rPr>
            </w:pPr>
            <w:r w:rsidRPr="001224C9">
              <w:rPr>
                <w:rFonts w:ascii="Times New Roman" w:hAnsi="Times New Roman" w:cs="Times New Roman"/>
                <w:b/>
              </w:rPr>
              <w:t>35. Перепеч (разновидность ватрушки с начинкой: овощной, грибной, мясной или яичной)</w:t>
            </w:r>
          </w:p>
          <w:p w:rsidR="00171A58" w:rsidRDefault="00171A58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Pr="00625FDF" w:rsidRDefault="00171A58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1A5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19400" cy="1409700"/>
                  <wp:effectExtent l="19050" t="0" r="0" b="0"/>
                  <wp:docPr id="110" name="Рисунок 7" descr="C:\Users\I\Desktop\scale_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\Desktop\scale_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A58" w:rsidRDefault="00171A58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Pr="00625FDF" w:rsidRDefault="00171A58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76" w:type="dxa"/>
          </w:tcPr>
          <w:p w:rsidR="00171A58" w:rsidRPr="007B3B0C" w:rsidRDefault="00171A58" w:rsidP="00CA53C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B06EE" w:rsidRPr="00CB06EE" w:rsidRDefault="00CB06EE" w:rsidP="00CB06E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CB06EE">
              <w:rPr>
                <w:color w:val="333333"/>
              </w:rPr>
              <w:t>Перепечи — это </w:t>
            </w:r>
            <w:r w:rsidRPr="00CB06EE">
              <w:rPr>
                <w:rStyle w:val="a8"/>
                <w:b w:val="0"/>
                <w:color w:val="333333"/>
              </w:rPr>
              <w:t>открытые пирожки из пресного ржаного теста</w:t>
            </w:r>
            <w:r w:rsidRPr="00CB06EE">
              <w:rPr>
                <w:color w:val="333333"/>
              </w:rPr>
              <w:t> с мясной, грибной или овощной начинкой, залитые сверху смесью из сметаны и яиц. </w:t>
            </w:r>
          </w:p>
          <w:p w:rsidR="00CB06EE" w:rsidRPr="00CB06EE" w:rsidRDefault="00CB06EE" w:rsidP="00CB06E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CB06EE">
              <w:rPr>
                <w:color w:val="333333"/>
              </w:rPr>
              <w:t>Название блюда происходит от древнего слова «пересьмон», что в переводе с удмуртского означает «старость» — защипы на перепечи похожи на морщины. Изначально перепечи считались ритуальным блюдом — их выпекали на поминки. </w:t>
            </w:r>
          </w:p>
          <w:p w:rsidR="00CB06EE" w:rsidRPr="00CB06EE" w:rsidRDefault="00CB06EE" w:rsidP="00CB06EE">
            <w:pPr>
              <w:pStyle w:val="futurismarkdown-paragraph"/>
              <w:shd w:val="clear" w:color="auto" w:fill="FFFFFF"/>
              <w:spacing w:before="0" w:beforeAutospacing="0" w:after="120" w:afterAutospacing="0"/>
              <w:jc w:val="both"/>
              <w:rPr>
                <w:color w:val="333333"/>
              </w:rPr>
            </w:pPr>
            <w:r w:rsidRPr="00CB06EE">
              <w:rPr>
                <w:color w:val="333333"/>
              </w:rPr>
              <w:t>Также название перепечи ассоциируется со способом его приготовления: в старину, когда не было газа и электричества, их пекли в передней части печи, где находился загнёток, при очень высокой температуре. </w:t>
            </w:r>
          </w:p>
          <w:p w:rsidR="00171A58" w:rsidRPr="00F53184" w:rsidRDefault="00CB06EE" w:rsidP="00CB06E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F53184">
              <w:t xml:space="preserve"> </w:t>
            </w:r>
          </w:p>
        </w:tc>
      </w:tr>
      <w:tr w:rsidR="00171A58" w:rsidRPr="007B3B0C" w:rsidTr="004C4E85">
        <w:tc>
          <w:tcPr>
            <w:tcW w:w="4995" w:type="dxa"/>
          </w:tcPr>
          <w:p w:rsidR="00171A58" w:rsidRDefault="00171A58" w:rsidP="00CA53C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71A58" w:rsidRPr="009F213E" w:rsidRDefault="00171A58" w:rsidP="00171A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13E">
              <w:rPr>
                <w:rFonts w:ascii="Times New Roman" w:hAnsi="Times New Roman" w:cs="Times New Roman"/>
                <w:b/>
                <w:sz w:val="24"/>
                <w:szCs w:val="24"/>
              </w:rPr>
              <w:t>36. Коржики</w:t>
            </w:r>
          </w:p>
          <w:p w:rsidR="00171A58" w:rsidRDefault="00171A58" w:rsidP="00CA53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1A58" w:rsidRPr="00A72AD1" w:rsidRDefault="00171A58" w:rsidP="00CA53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71A58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667000" cy="1676400"/>
                  <wp:effectExtent l="19050" t="0" r="0" b="0"/>
                  <wp:docPr id="112" name="Рисунок 4" descr="C:\Users\I\Desktop\3e04992c35f92b07bda466fdba1f1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\Desktop\3e04992c35f92b07bda466fdba1f1b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A58" w:rsidRPr="001224C9" w:rsidRDefault="00171A58" w:rsidP="00CA53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6" w:type="dxa"/>
          </w:tcPr>
          <w:p w:rsidR="00171A58" w:rsidRPr="007B3B0C" w:rsidRDefault="00171A58" w:rsidP="00CA53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71A58" w:rsidRPr="007B3B0C" w:rsidRDefault="00171A58" w:rsidP="00CA53CD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6"/>
                <w:szCs w:val="6"/>
              </w:rPr>
            </w:pPr>
          </w:p>
          <w:p w:rsidR="002B107E" w:rsidRPr="00AA3132" w:rsidRDefault="00AA3132" w:rsidP="002B107E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</w:pPr>
            <w:r w:rsidRPr="00AA3132">
              <w:rPr>
                <w:rStyle w:val="a8"/>
                <w:b w:val="0"/>
                <w:color w:val="333333"/>
                <w:shd w:val="clear" w:color="auto" w:fill="FFFFFF"/>
              </w:rPr>
              <w:t>Коржики</w:t>
            </w:r>
            <w:r w:rsidRPr="00AA3132">
              <w:rPr>
                <w:b/>
                <w:color w:val="333333"/>
                <w:shd w:val="clear" w:color="auto" w:fill="FFFFFF"/>
              </w:rPr>
              <w:t xml:space="preserve"> — </w:t>
            </w:r>
            <w:r w:rsidRPr="00AA3132">
              <w:rPr>
                <w:color w:val="333333"/>
                <w:shd w:val="clear" w:color="auto" w:fill="FFFFFF"/>
              </w:rPr>
              <w:t>это</w:t>
            </w:r>
            <w:r w:rsidRPr="00AA3132">
              <w:rPr>
                <w:b/>
                <w:color w:val="333333"/>
                <w:shd w:val="clear" w:color="auto" w:fill="FFFFFF"/>
              </w:rPr>
              <w:t> </w:t>
            </w:r>
            <w:r w:rsidRPr="00AA3132">
              <w:rPr>
                <w:rStyle w:val="a8"/>
                <w:b w:val="0"/>
                <w:color w:val="333333"/>
                <w:shd w:val="clear" w:color="auto" w:fill="FFFFFF"/>
              </w:rPr>
              <w:t>изделие из бездрожжевого теста наподобие печенья</w:t>
            </w:r>
            <w:r w:rsidRPr="00AA3132">
              <w:rPr>
                <w:b/>
                <w:color w:val="333333"/>
                <w:shd w:val="clear" w:color="auto" w:fill="FFFFFF"/>
              </w:rPr>
              <w:t>.</w:t>
            </w:r>
            <w:r w:rsidRPr="00AA3132">
              <w:rPr>
                <w:color w:val="333333"/>
                <w:shd w:val="clear" w:color="auto" w:fill="FFFFFF"/>
              </w:rPr>
              <w:t xml:space="preserve"> Их объединяет толщина примерно 1 см и обычно округлая форма. Но встречаются коржики и в форме полоски или небольшого прямоугольника, и даже из дрожжевого теста. </w:t>
            </w:r>
            <w:r w:rsidRPr="00AA3132">
              <w:rPr>
                <w:rStyle w:val="a8"/>
                <w:color w:val="222222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9F213E" w:rsidRPr="009F213E" w:rsidRDefault="002B107E" w:rsidP="00AA3132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6"/>
                <w:szCs w:val="6"/>
              </w:rPr>
            </w:pPr>
            <w:r w:rsidRPr="002B107E">
              <w:rPr>
                <w:rStyle w:val="a8"/>
                <w:b w:val="0"/>
                <w:color w:val="222222"/>
                <w:bdr w:val="none" w:sz="0" w:space="0" w:color="auto" w:frame="1"/>
                <w:shd w:val="clear" w:color="auto" w:fill="FFFFFF"/>
              </w:rPr>
              <w:t>Эти коржики знает каждый, кто вырос в Советском Союзе, стоил коржик 8 копеек, продавался в кулинарии, булочной, часто в небольших кафе и столовых. Они до сих пор присутствует в ме</w:t>
            </w:r>
            <w:r w:rsidR="00AA3132">
              <w:rPr>
                <w:rStyle w:val="a8"/>
                <w:b w:val="0"/>
                <w:color w:val="222222"/>
                <w:bdr w:val="none" w:sz="0" w:space="0" w:color="auto" w:frame="1"/>
                <w:shd w:val="clear" w:color="auto" w:fill="FFFFFF"/>
              </w:rPr>
              <w:t xml:space="preserve">ню некоторых школьных столовых. </w:t>
            </w:r>
          </w:p>
        </w:tc>
      </w:tr>
    </w:tbl>
    <w:p w:rsidR="00EB1AAE" w:rsidRDefault="00EB1AAE" w:rsidP="00171A58"/>
    <w:p w:rsidR="0015132F" w:rsidRDefault="0015132F" w:rsidP="00171A58"/>
    <w:p w:rsidR="0015132F" w:rsidRDefault="0015132F" w:rsidP="00171A58"/>
    <w:p w:rsidR="0015132F" w:rsidRDefault="0015132F" w:rsidP="00171A58"/>
    <w:p w:rsidR="0015132F" w:rsidRDefault="0015132F" w:rsidP="00171A58"/>
    <w:p w:rsidR="0015132F" w:rsidRDefault="0015132F" w:rsidP="00171A58"/>
    <w:p w:rsidR="0015132F" w:rsidRDefault="0015132F" w:rsidP="00171A58"/>
    <w:p w:rsidR="0015132F" w:rsidRDefault="00F765FB" w:rsidP="0015132F">
      <w:pPr>
        <w:tabs>
          <w:tab w:val="left" w:pos="2475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6.25pt;height:51pt">
            <v:shadow on="t" opacity="52429f"/>
            <v:textpath style="font-family:&quot;Arial Black&quot;;font-style:italic;v-text-kern:t" trim="t" fitpath="t" string="Паспорт мини-музея"/>
          </v:shape>
        </w:pict>
      </w:r>
    </w:p>
    <w:p w:rsidR="0015132F" w:rsidRDefault="0015132F" w:rsidP="0084415E">
      <w:pPr>
        <w:tabs>
          <w:tab w:val="left" w:pos="2475"/>
        </w:tabs>
      </w:pPr>
    </w:p>
    <w:p w:rsidR="0015132F" w:rsidRDefault="0015132F" w:rsidP="0015132F">
      <w:pPr>
        <w:tabs>
          <w:tab w:val="left" w:pos="2475"/>
        </w:tabs>
        <w:jc w:val="center"/>
      </w:pPr>
    </w:p>
    <w:p w:rsidR="0015132F" w:rsidRDefault="00F765FB" w:rsidP="00B90BAD">
      <w:pPr>
        <w:jc w:val="center"/>
      </w:pPr>
      <w:r>
        <w:pict>
          <v:shape id="_x0000_i1026" type="#_x0000_t136" style="width:462.75pt;height:45pt" fillcolor="#c00000" stroked="f">
            <v:fill color2="#f93"/>
            <v:shadow on="t" color="silver" opacity="52429f"/>
            <v:textpath style="font-family:&quot;Impact&quot;;v-text-kern:t" trim="t" fitpath="t" string="«Хлеб всему-голова!»"/>
          </v:shape>
        </w:pict>
      </w:r>
    </w:p>
    <w:p w:rsidR="0015132F" w:rsidRDefault="0015132F" w:rsidP="00171A58"/>
    <w:p w:rsidR="0084415E" w:rsidRDefault="0084415E" w:rsidP="00171A58"/>
    <w:p w:rsidR="0015132F" w:rsidRDefault="0084415E" w:rsidP="0084415E">
      <w:pPr>
        <w:jc w:val="center"/>
      </w:pPr>
      <w:r>
        <w:rPr>
          <w:noProof/>
        </w:rPr>
        <w:drawing>
          <wp:inline distT="0" distB="0" distL="0" distR="0">
            <wp:extent cx="3867150" cy="2952750"/>
            <wp:effectExtent l="19050" t="0" r="0" b="0"/>
            <wp:docPr id="21" name="Рисунок 3" descr="C:\Users\I\Desktop\5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\Desktop\53254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5921" r="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2F" w:rsidRDefault="0015132F" w:rsidP="00171A58"/>
    <w:p w:rsidR="0015132F" w:rsidRPr="0084415E" w:rsidRDefault="0015132F" w:rsidP="0015132F">
      <w:pPr>
        <w:tabs>
          <w:tab w:val="left" w:pos="543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tab/>
      </w:r>
      <w:r w:rsidRPr="0084415E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15132F" w:rsidRPr="0084415E" w:rsidRDefault="0015132F" w:rsidP="0015132F">
      <w:pPr>
        <w:tabs>
          <w:tab w:val="left" w:pos="54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sz w:val="28"/>
          <w:szCs w:val="28"/>
        </w:rPr>
        <w:tab/>
        <w:t>ЗаренокТ.В.</w:t>
      </w:r>
    </w:p>
    <w:p w:rsidR="0015132F" w:rsidRPr="0084415E" w:rsidRDefault="0015132F" w:rsidP="0015132F">
      <w:pPr>
        <w:tabs>
          <w:tab w:val="left" w:pos="54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sz w:val="28"/>
          <w:szCs w:val="28"/>
        </w:rPr>
        <w:tab/>
        <w:t>Пашнева В.А.</w:t>
      </w:r>
    </w:p>
    <w:p w:rsidR="0015132F" w:rsidRDefault="0015132F" w:rsidP="00171A58"/>
    <w:p w:rsidR="0015132F" w:rsidRDefault="0015132F" w:rsidP="00171A58"/>
    <w:p w:rsidR="0015132F" w:rsidRPr="0084415E" w:rsidRDefault="0015132F" w:rsidP="00151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84415E">
        <w:rPr>
          <w:rFonts w:ascii="Times New Roman" w:hAnsi="Times New Roman" w:cs="Times New Roman"/>
          <w:sz w:val="28"/>
          <w:szCs w:val="28"/>
        </w:rPr>
        <w:t>Белгород 2024</w:t>
      </w:r>
      <w:r w:rsidR="0084415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5132F" w:rsidRDefault="0015132F" w:rsidP="0015132F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BA0300" w:rsidRPr="00BA0300" w:rsidRDefault="00BA0300" w:rsidP="0015132F">
      <w:pPr>
        <w:rPr>
          <w:rFonts w:ascii="Times New Roman" w:hAnsi="Times New Roman" w:cs="Times New Roman"/>
          <w:b/>
          <w:bCs/>
          <w:sz w:val="6"/>
          <w:szCs w:val="6"/>
        </w:rPr>
      </w:pPr>
    </w:p>
    <w:p w:rsidR="00CA53CD" w:rsidRPr="00A508A6" w:rsidRDefault="00CA53CD" w:rsidP="00CA53C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8"/>
          <w:szCs w:val="28"/>
        </w:rPr>
      </w:pPr>
      <w:r w:rsidRPr="00A508A6">
        <w:rPr>
          <w:rStyle w:val="c40"/>
          <w:b/>
          <w:bCs/>
          <w:color w:val="C00000"/>
          <w:sz w:val="28"/>
          <w:szCs w:val="28"/>
        </w:rPr>
        <w:t>СВЕДЕНИЯ ОБ АВТОРСКОМ КОЛЛЕКТИВЕ</w:t>
      </w:r>
      <w:r w:rsidRPr="00A508A6">
        <w:rPr>
          <w:b/>
          <w:bCs/>
          <w:color w:val="C00000"/>
          <w:sz w:val="28"/>
          <w:szCs w:val="28"/>
        </w:rPr>
        <w:br/>
      </w:r>
    </w:p>
    <w:p w:rsidR="00CA53CD" w:rsidRPr="00F85AD4" w:rsidRDefault="00CA53CD" w:rsidP="00CA53CD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ФИО___</w:t>
      </w:r>
      <w:r w:rsidR="00A508A6">
        <w:rPr>
          <w:rStyle w:val="c32"/>
          <w:color w:val="000000"/>
          <w:sz w:val="32"/>
          <w:szCs w:val="32"/>
          <w:u w:val="single"/>
        </w:rPr>
        <w:t>Заренок Татьяна Владимировна</w:t>
      </w:r>
    </w:p>
    <w:p w:rsidR="00CA53CD" w:rsidRPr="00F85AD4" w:rsidRDefault="00CA53CD" w:rsidP="00CA53CD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F85AD4">
        <w:rPr>
          <w:rStyle w:val="c34"/>
          <w:color w:val="000000"/>
          <w:sz w:val="32"/>
          <w:szCs w:val="32"/>
        </w:rPr>
        <w:t>Должность______</w:t>
      </w:r>
      <w:r w:rsidRPr="00F85AD4">
        <w:rPr>
          <w:rStyle w:val="c62"/>
          <w:color w:val="000000"/>
          <w:sz w:val="32"/>
          <w:szCs w:val="32"/>
        </w:rPr>
        <w:t>воспитатель</w:t>
      </w:r>
      <w:r w:rsidRPr="00F85AD4">
        <w:rPr>
          <w:rStyle w:val="c6"/>
          <w:color w:val="000000"/>
          <w:sz w:val="32"/>
          <w:szCs w:val="32"/>
        </w:rPr>
        <w:t>_______</w:t>
      </w:r>
    </w:p>
    <w:p w:rsidR="00CA53CD" w:rsidRDefault="00CA53CD" w:rsidP="00CA53CD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Образование_____</w:t>
      </w:r>
      <w:r w:rsidR="00EE53C5">
        <w:rPr>
          <w:rStyle w:val="c62"/>
          <w:color w:val="000000"/>
          <w:sz w:val="32"/>
          <w:szCs w:val="32"/>
          <w:u w:val="single"/>
        </w:rPr>
        <w:t>БелГу</w:t>
      </w:r>
      <w:r w:rsidR="00A508A6">
        <w:rPr>
          <w:rStyle w:val="c6"/>
          <w:color w:val="000000"/>
          <w:sz w:val="32"/>
          <w:szCs w:val="32"/>
        </w:rPr>
        <w:t xml:space="preserve"> </w:t>
      </w:r>
      <w:r>
        <w:rPr>
          <w:rStyle w:val="c6"/>
          <w:color w:val="000000"/>
          <w:sz w:val="32"/>
          <w:szCs w:val="32"/>
        </w:rPr>
        <w:t>________</w:t>
      </w:r>
    </w:p>
    <w:p w:rsidR="00CA53CD" w:rsidRDefault="00CA53CD" w:rsidP="00CA53CD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Квалификационная категория__________</w:t>
      </w:r>
      <w:r w:rsidR="00A508A6">
        <w:rPr>
          <w:rStyle w:val="c62"/>
          <w:color w:val="000000"/>
          <w:sz w:val="32"/>
          <w:szCs w:val="32"/>
          <w:u w:val="single"/>
        </w:rPr>
        <w:t>высшая</w:t>
      </w:r>
      <w:r>
        <w:rPr>
          <w:rStyle w:val="c6"/>
          <w:color w:val="000000"/>
          <w:sz w:val="32"/>
          <w:szCs w:val="32"/>
        </w:rPr>
        <w:t>____</w:t>
      </w:r>
    </w:p>
    <w:p w:rsidR="00CA53CD" w:rsidRDefault="00CA53CD" w:rsidP="00CA53CD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Педагогический стаж_______________</w:t>
      </w:r>
      <w:r w:rsidR="00A508A6">
        <w:rPr>
          <w:rStyle w:val="c34"/>
          <w:color w:val="000000"/>
          <w:sz w:val="32"/>
          <w:szCs w:val="32"/>
          <w:u w:val="single"/>
        </w:rPr>
        <w:t>16</w:t>
      </w:r>
      <w:r>
        <w:rPr>
          <w:rStyle w:val="c34"/>
          <w:color w:val="000000"/>
          <w:sz w:val="32"/>
          <w:szCs w:val="32"/>
          <w:u w:val="single"/>
        </w:rPr>
        <w:t xml:space="preserve"> лет</w:t>
      </w:r>
      <w:r>
        <w:rPr>
          <w:rStyle w:val="c6"/>
          <w:color w:val="000000"/>
          <w:sz w:val="32"/>
          <w:szCs w:val="32"/>
        </w:rPr>
        <w:t>___________</w:t>
      </w:r>
    </w:p>
    <w:p w:rsidR="00CA53CD" w:rsidRDefault="00CA53CD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ФИО___</w:t>
      </w:r>
      <w:r>
        <w:rPr>
          <w:rStyle w:val="c32"/>
          <w:color w:val="000000"/>
          <w:sz w:val="32"/>
          <w:szCs w:val="32"/>
          <w:u w:val="single"/>
        </w:rPr>
        <w:t>Пашнева Виктория Анатольевна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Должность______</w:t>
      </w:r>
      <w:r>
        <w:rPr>
          <w:rStyle w:val="c62"/>
          <w:color w:val="000000"/>
          <w:sz w:val="32"/>
          <w:szCs w:val="32"/>
          <w:u w:val="single"/>
        </w:rPr>
        <w:t>воспитатель</w:t>
      </w:r>
      <w:r w:rsidR="00F85AD4">
        <w:rPr>
          <w:rStyle w:val="c62"/>
          <w:color w:val="000000"/>
          <w:sz w:val="32"/>
          <w:szCs w:val="32"/>
          <w:u w:val="single"/>
        </w:rPr>
        <w:t>, т</w:t>
      </w:r>
      <w:r w:rsidR="00EE53C5">
        <w:rPr>
          <w:rStyle w:val="c62"/>
          <w:color w:val="000000"/>
          <w:sz w:val="32"/>
          <w:szCs w:val="32"/>
          <w:u w:val="single"/>
        </w:rPr>
        <w:t>ь</w:t>
      </w:r>
      <w:r w:rsidR="00F85AD4">
        <w:rPr>
          <w:rStyle w:val="c62"/>
          <w:color w:val="000000"/>
          <w:sz w:val="32"/>
          <w:szCs w:val="32"/>
          <w:u w:val="single"/>
        </w:rPr>
        <w:t>ю</w:t>
      </w:r>
      <w:r w:rsidR="00EE53C5">
        <w:rPr>
          <w:rStyle w:val="c6"/>
          <w:color w:val="000000"/>
          <w:sz w:val="32"/>
          <w:szCs w:val="32"/>
        </w:rPr>
        <w:t>тер</w:t>
      </w:r>
      <w:r>
        <w:rPr>
          <w:rStyle w:val="c6"/>
          <w:color w:val="000000"/>
          <w:sz w:val="32"/>
          <w:szCs w:val="32"/>
        </w:rPr>
        <w:t>_____________________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Образование_____</w:t>
      </w:r>
      <w:r w:rsidR="00F85AD4">
        <w:rPr>
          <w:rStyle w:val="c62"/>
          <w:color w:val="000000"/>
          <w:sz w:val="32"/>
          <w:szCs w:val="32"/>
          <w:u w:val="single"/>
        </w:rPr>
        <w:t>Макеевское педагоги</w:t>
      </w:r>
      <w:r w:rsidR="00EE53C5">
        <w:rPr>
          <w:rStyle w:val="c62"/>
          <w:color w:val="000000"/>
          <w:sz w:val="32"/>
          <w:szCs w:val="32"/>
          <w:u w:val="single"/>
        </w:rPr>
        <w:t>ческое</w:t>
      </w:r>
      <w:r w:rsidR="00F85AD4">
        <w:rPr>
          <w:rStyle w:val="c62"/>
          <w:color w:val="000000"/>
          <w:sz w:val="32"/>
          <w:szCs w:val="32"/>
          <w:u w:val="single"/>
        </w:rPr>
        <w:t xml:space="preserve"> у</w:t>
      </w:r>
      <w:r w:rsidR="00EE53C5">
        <w:rPr>
          <w:rStyle w:val="c62"/>
          <w:color w:val="000000"/>
          <w:sz w:val="32"/>
          <w:szCs w:val="32"/>
          <w:u w:val="single"/>
        </w:rPr>
        <w:t>ч</w:t>
      </w:r>
      <w:r w:rsidR="00F85AD4">
        <w:rPr>
          <w:rStyle w:val="c62"/>
          <w:color w:val="000000"/>
          <w:sz w:val="32"/>
          <w:szCs w:val="32"/>
          <w:u w:val="single"/>
        </w:rPr>
        <w:t>илище</w:t>
      </w:r>
      <w:r>
        <w:rPr>
          <w:rStyle w:val="c6"/>
          <w:color w:val="000000"/>
          <w:sz w:val="32"/>
          <w:szCs w:val="32"/>
        </w:rPr>
        <w:t>________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Квалификационная категория_____</w:t>
      </w:r>
      <w:r w:rsidR="00F85AD4">
        <w:rPr>
          <w:rStyle w:val="c34"/>
          <w:color w:val="000000"/>
          <w:sz w:val="32"/>
          <w:szCs w:val="32"/>
        </w:rPr>
        <w:t>первая</w:t>
      </w:r>
      <w:r>
        <w:rPr>
          <w:rStyle w:val="c34"/>
          <w:color w:val="000000"/>
          <w:sz w:val="32"/>
          <w:szCs w:val="32"/>
        </w:rPr>
        <w:t>___</w:t>
      </w:r>
      <w:r>
        <w:rPr>
          <w:rStyle w:val="c6"/>
          <w:color w:val="000000"/>
          <w:sz w:val="32"/>
          <w:szCs w:val="32"/>
        </w:rPr>
        <w:t>_____________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Педагогический стаж____________</w:t>
      </w:r>
      <w:r w:rsidR="00F85AD4">
        <w:rPr>
          <w:rStyle w:val="c34"/>
          <w:color w:val="000000"/>
          <w:sz w:val="32"/>
          <w:szCs w:val="32"/>
        </w:rPr>
        <w:t>35</w:t>
      </w:r>
      <w:r>
        <w:rPr>
          <w:rStyle w:val="c34"/>
          <w:color w:val="000000"/>
          <w:sz w:val="32"/>
          <w:szCs w:val="32"/>
        </w:rPr>
        <w:t>___</w:t>
      </w:r>
      <w:r>
        <w:rPr>
          <w:rStyle w:val="c34"/>
          <w:color w:val="000000"/>
          <w:sz w:val="32"/>
          <w:szCs w:val="32"/>
          <w:u w:val="single"/>
        </w:rPr>
        <w:t xml:space="preserve"> лет</w:t>
      </w:r>
      <w:r>
        <w:rPr>
          <w:rStyle w:val="c6"/>
          <w:color w:val="000000"/>
          <w:sz w:val="32"/>
          <w:szCs w:val="32"/>
        </w:rPr>
        <w:t>___________</w:t>
      </w:r>
    </w:p>
    <w:p w:rsidR="00CA53CD" w:rsidRDefault="00CA53CD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Pr="00A508A6" w:rsidRDefault="00A508A6" w:rsidP="00A508A6">
      <w:pPr>
        <w:pStyle w:val="c3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ab/>
      </w:r>
      <w:r w:rsidRPr="00A508A6">
        <w:rPr>
          <w:rStyle w:val="c9"/>
          <w:b/>
          <w:bCs/>
          <w:color w:val="C00000"/>
          <w:sz w:val="28"/>
          <w:szCs w:val="28"/>
        </w:rPr>
        <w:t>ПАСПОРТНЫЕ ДАННЫЕ</w:t>
      </w:r>
    </w:p>
    <w:p w:rsidR="00A508A6" w:rsidRDefault="00A508A6" w:rsidP="00A508A6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A508A6" w:rsidRDefault="00A508A6" w:rsidP="00A508A6">
      <w:pPr>
        <w:pStyle w:val="c1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Наименование мини-музея:</w:t>
      </w:r>
      <w:r>
        <w:rPr>
          <w:rStyle w:val="c2"/>
          <w:color w:val="000000"/>
          <w:sz w:val="28"/>
          <w:szCs w:val="28"/>
        </w:rPr>
        <w:t> мини-музей «Хлеб – всему голова</w:t>
      </w:r>
      <w:r w:rsidR="00F85AD4">
        <w:rPr>
          <w:rStyle w:val="c2"/>
          <w:color w:val="000000"/>
          <w:sz w:val="28"/>
          <w:szCs w:val="28"/>
        </w:rPr>
        <w:t>!</w:t>
      </w:r>
      <w:r>
        <w:rPr>
          <w:rStyle w:val="c2"/>
          <w:color w:val="000000"/>
          <w:sz w:val="28"/>
          <w:szCs w:val="28"/>
        </w:rPr>
        <w:t>»</w:t>
      </w:r>
    </w:p>
    <w:p w:rsidR="00A508A6" w:rsidRDefault="00A508A6" w:rsidP="00A508A6">
      <w:pPr>
        <w:pStyle w:val="c1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Профиль музея:</w:t>
      </w:r>
      <w:r>
        <w:rPr>
          <w:rStyle w:val="c2"/>
          <w:color w:val="000000"/>
          <w:sz w:val="28"/>
          <w:szCs w:val="28"/>
        </w:rPr>
        <w:t> познавательный.</w:t>
      </w:r>
    </w:p>
    <w:p w:rsidR="00A508A6" w:rsidRDefault="00A508A6" w:rsidP="00A508A6">
      <w:pPr>
        <w:pStyle w:val="c1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Направление:</w:t>
      </w:r>
      <w:r>
        <w:rPr>
          <w:rStyle w:val="c2"/>
          <w:color w:val="000000"/>
          <w:sz w:val="28"/>
          <w:szCs w:val="28"/>
        </w:rPr>
        <w:t> духовно-нравственное, патриотическое воспитание дошкольников.</w:t>
      </w:r>
    </w:p>
    <w:p w:rsidR="00A508A6" w:rsidRDefault="00A508A6" w:rsidP="00A508A6">
      <w:pPr>
        <w:pStyle w:val="c1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Продолжительность проекта:</w:t>
      </w:r>
      <w:r>
        <w:rPr>
          <w:rStyle w:val="c2"/>
          <w:color w:val="000000"/>
          <w:sz w:val="28"/>
          <w:szCs w:val="28"/>
        </w:rPr>
        <w:t> долгосрочный.</w:t>
      </w:r>
    </w:p>
    <w:p w:rsidR="00A508A6" w:rsidRDefault="00A508A6" w:rsidP="00A508A6">
      <w:pPr>
        <w:pStyle w:val="c1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Срок реализации проекта:</w:t>
      </w:r>
      <w:r>
        <w:rPr>
          <w:rStyle w:val="c2"/>
          <w:color w:val="000000"/>
          <w:sz w:val="28"/>
          <w:szCs w:val="28"/>
        </w:rPr>
        <w:t> 2023-2024 уч. год.</w:t>
      </w:r>
    </w:p>
    <w:p w:rsidR="00A508A6" w:rsidRDefault="00A508A6" w:rsidP="00A508A6">
      <w:pPr>
        <w:pStyle w:val="c1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Руководитель проекта:</w:t>
      </w:r>
      <w:r>
        <w:rPr>
          <w:rStyle w:val="c2"/>
          <w:color w:val="000000"/>
          <w:sz w:val="28"/>
          <w:szCs w:val="28"/>
        </w:rPr>
        <w:t> воспитатель высшей категории Заренок Татьяна В</w:t>
      </w:r>
      <w:r w:rsidR="00EE53C5">
        <w:rPr>
          <w:rStyle w:val="c2"/>
          <w:color w:val="000000"/>
          <w:sz w:val="28"/>
          <w:szCs w:val="28"/>
        </w:rPr>
        <w:t>л</w:t>
      </w:r>
      <w:r>
        <w:rPr>
          <w:rStyle w:val="c2"/>
          <w:color w:val="000000"/>
          <w:sz w:val="28"/>
          <w:szCs w:val="28"/>
        </w:rPr>
        <w:t>адимировна</w:t>
      </w:r>
    </w:p>
    <w:p w:rsidR="00A508A6" w:rsidRDefault="00A508A6" w:rsidP="00A508A6">
      <w:pPr>
        <w:pStyle w:val="c33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b/>
          <w:bCs/>
          <w:color w:val="111111"/>
          <w:sz w:val="28"/>
          <w:szCs w:val="28"/>
        </w:rPr>
        <w:t>Участники</w:t>
      </w:r>
      <w:r>
        <w:rPr>
          <w:rStyle w:val="c28"/>
          <w:color w:val="111111"/>
          <w:sz w:val="28"/>
          <w:szCs w:val="28"/>
        </w:rPr>
        <w:t> </w:t>
      </w:r>
      <w:r>
        <w:rPr>
          <w:rStyle w:val="c28"/>
          <w:b/>
          <w:bCs/>
          <w:color w:val="111111"/>
          <w:sz w:val="28"/>
          <w:szCs w:val="28"/>
        </w:rPr>
        <w:t>проекта</w:t>
      </w:r>
      <w:r>
        <w:rPr>
          <w:rStyle w:val="c28"/>
          <w:color w:val="111111"/>
          <w:sz w:val="28"/>
          <w:szCs w:val="28"/>
        </w:rPr>
        <w:t>:</w:t>
      </w:r>
    </w:p>
    <w:p w:rsidR="00A508A6" w:rsidRDefault="00A508A6" w:rsidP="00A508A6">
      <w:pPr>
        <w:pStyle w:val="c33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111111"/>
          <w:sz w:val="28"/>
          <w:szCs w:val="28"/>
        </w:rPr>
        <w:t>• Воспитанники ДОУ</w:t>
      </w:r>
    </w:p>
    <w:p w:rsidR="00A508A6" w:rsidRDefault="00A508A6" w:rsidP="00A508A6">
      <w:pPr>
        <w:pStyle w:val="c33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111111"/>
          <w:sz w:val="28"/>
          <w:szCs w:val="28"/>
        </w:rPr>
        <w:t>• Родители</w:t>
      </w:r>
    </w:p>
    <w:p w:rsidR="00A508A6" w:rsidRDefault="00A508A6" w:rsidP="00A508A6">
      <w:pPr>
        <w:pStyle w:val="c33"/>
        <w:shd w:val="clear" w:color="auto" w:fill="FFFFFF"/>
        <w:spacing w:before="0" w:beforeAutospacing="0" w:after="12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111111"/>
          <w:sz w:val="28"/>
          <w:szCs w:val="28"/>
        </w:rPr>
        <w:t>• Педагоги ДОУ</w:t>
      </w:r>
    </w:p>
    <w:p w:rsidR="00CA53CD" w:rsidRDefault="00CA53CD" w:rsidP="00A508A6">
      <w:pPr>
        <w:pStyle w:val="Default"/>
        <w:tabs>
          <w:tab w:val="left" w:pos="1620"/>
        </w:tabs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A508A6" w:rsidRDefault="00A508A6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</w:p>
    <w:p w:rsidR="00CA53CD" w:rsidRPr="00CA53CD" w:rsidRDefault="00CA53CD" w:rsidP="00CA53CD">
      <w:pPr>
        <w:pStyle w:val="Default"/>
        <w:jc w:val="center"/>
        <w:rPr>
          <w:b/>
          <w:bCs/>
          <w:color w:val="C00000"/>
          <w:sz w:val="28"/>
          <w:szCs w:val="28"/>
        </w:rPr>
      </w:pPr>
      <w:r w:rsidRPr="00CA53CD">
        <w:rPr>
          <w:b/>
          <w:bCs/>
          <w:color w:val="C00000"/>
          <w:sz w:val="28"/>
          <w:szCs w:val="28"/>
        </w:rPr>
        <w:t>АКТУАЛЬНОСТЬ СОЗДАНИЯ МУЗЕЯ</w:t>
      </w:r>
    </w:p>
    <w:p w:rsidR="00CA53CD" w:rsidRDefault="00CA53CD" w:rsidP="00CA53CD">
      <w:pPr>
        <w:pStyle w:val="Default"/>
        <w:rPr>
          <w:sz w:val="28"/>
          <w:szCs w:val="28"/>
        </w:rPr>
      </w:pPr>
    </w:p>
    <w:p w:rsidR="00CA53CD" w:rsidRPr="00CA53CD" w:rsidRDefault="00CA53CD" w:rsidP="00CA53CD">
      <w:pPr>
        <w:pStyle w:val="Default"/>
        <w:spacing w:after="120"/>
        <w:ind w:firstLine="709"/>
        <w:rPr>
          <w:sz w:val="28"/>
          <w:szCs w:val="28"/>
        </w:rPr>
      </w:pPr>
      <w:r w:rsidRPr="00CA53CD">
        <w:rPr>
          <w:i/>
          <w:iCs/>
          <w:sz w:val="28"/>
          <w:szCs w:val="28"/>
        </w:rPr>
        <w:t xml:space="preserve">«Ближняя дорога» </w:t>
      </w:r>
      <w:r w:rsidRPr="00CA53CD">
        <w:rPr>
          <w:sz w:val="28"/>
          <w:szCs w:val="28"/>
        </w:rPr>
        <w:t xml:space="preserve">к сердцу ребенка: предметы и явления, которые его окружают и могут благотворно влиять на формирование его морального облика. Например, </w:t>
      </w:r>
      <w:r w:rsidRPr="00CA53CD">
        <w:rPr>
          <w:b/>
          <w:bCs/>
          <w:sz w:val="28"/>
          <w:szCs w:val="28"/>
        </w:rPr>
        <w:t>хлеб</w:t>
      </w:r>
      <w:r w:rsidRPr="00CA53CD">
        <w:rPr>
          <w:sz w:val="28"/>
          <w:szCs w:val="28"/>
        </w:rPr>
        <w:t xml:space="preserve">. Издавна в народе </w:t>
      </w:r>
      <w:r w:rsidRPr="00CA53CD">
        <w:rPr>
          <w:b/>
          <w:bCs/>
          <w:sz w:val="28"/>
          <w:szCs w:val="28"/>
        </w:rPr>
        <w:t xml:space="preserve">хлеб </w:t>
      </w:r>
      <w:r w:rsidRPr="00CA53CD">
        <w:rPr>
          <w:sz w:val="28"/>
          <w:szCs w:val="28"/>
        </w:rPr>
        <w:t xml:space="preserve">звали уважительно и ласково </w:t>
      </w:r>
      <w:r w:rsidRPr="00CA53CD">
        <w:rPr>
          <w:i/>
          <w:iCs/>
          <w:sz w:val="28"/>
          <w:szCs w:val="28"/>
        </w:rPr>
        <w:t xml:space="preserve">«батюшка» </w:t>
      </w:r>
      <w:r w:rsidRPr="00CA53CD">
        <w:rPr>
          <w:sz w:val="28"/>
          <w:szCs w:val="28"/>
        </w:rPr>
        <w:t xml:space="preserve">и </w:t>
      </w:r>
      <w:r w:rsidRPr="00CA53CD">
        <w:rPr>
          <w:i/>
          <w:iCs/>
          <w:sz w:val="28"/>
          <w:szCs w:val="28"/>
        </w:rPr>
        <w:t>«кормилец»</w:t>
      </w:r>
      <w:r w:rsidRPr="00CA53CD">
        <w:rPr>
          <w:sz w:val="28"/>
          <w:szCs w:val="28"/>
        </w:rPr>
        <w:t xml:space="preserve">. Мы же привыкли к другим словам: </w:t>
      </w:r>
      <w:r w:rsidRPr="00CA53CD">
        <w:rPr>
          <w:i/>
          <w:iCs/>
          <w:sz w:val="28"/>
          <w:szCs w:val="28"/>
        </w:rPr>
        <w:t>«</w:t>
      </w:r>
      <w:r w:rsidRPr="00CA53CD">
        <w:rPr>
          <w:b/>
          <w:bCs/>
          <w:i/>
          <w:iCs/>
          <w:sz w:val="28"/>
          <w:szCs w:val="28"/>
        </w:rPr>
        <w:t xml:space="preserve">Хлеб </w:t>
      </w:r>
      <w:r w:rsidRPr="00CA53CD">
        <w:rPr>
          <w:i/>
          <w:iCs/>
          <w:sz w:val="28"/>
          <w:szCs w:val="28"/>
        </w:rPr>
        <w:t>– наше национальное богатство, достояние»</w:t>
      </w:r>
      <w:r w:rsidRPr="00CA53CD">
        <w:rPr>
          <w:sz w:val="28"/>
          <w:szCs w:val="28"/>
        </w:rPr>
        <w:t xml:space="preserve">. </w:t>
      </w:r>
    </w:p>
    <w:p w:rsidR="00CA53CD" w:rsidRPr="00CA53CD" w:rsidRDefault="00CA53CD" w:rsidP="00CA53CD">
      <w:pPr>
        <w:pStyle w:val="Default"/>
        <w:spacing w:after="120"/>
        <w:ind w:firstLine="709"/>
        <w:rPr>
          <w:sz w:val="28"/>
          <w:szCs w:val="28"/>
        </w:rPr>
      </w:pPr>
      <w:r w:rsidRPr="00CA53CD">
        <w:rPr>
          <w:sz w:val="28"/>
          <w:szCs w:val="28"/>
        </w:rPr>
        <w:t xml:space="preserve">Действительно, эта тема актуальна в детском саду, так как дети часто небрежно относятся к </w:t>
      </w:r>
      <w:r w:rsidRPr="00CA53CD">
        <w:rPr>
          <w:b/>
          <w:bCs/>
          <w:sz w:val="28"/>
          <w:szCs w:val="28"/>
        </w:rPr>
        <w:t>хлебу</w:t>
      </w:r>
      <w:r w:rsidRPr="00CA53CD">
        <w:rPr>
          <w:sz w:val="28"/>
          <w:szCs w:val="28"/>
        </w:rPr>
        <w:t xml:space="preserve">. Дошкольников следует подводить к пониманию истинной стоимости </w:t>
      </w:r>
      <w:r w:rsidRPr="00CA53CD">
        <w:rPr>
          <w:b/>
          <w:bCs/>
          <w:sz w:val="28"/>
          <w:szCs w:val="28"/>
        </w:rPr>
        <w:t xml:space="preserve">хлеба </w:t>
      </w:r>
      <w:r w:rsidRPr="00CA53CD">
        <w:rPr>
          <w:sz w:val="28"/>
          <w:szCs w:val="28"/>
        </w:rPr>
        <w:t xml:space="preserve">через ознакомление с трудом </w:t>
      </w:r>
      <w:r w:rsidRPr="00CA53CD">
        <w:rPr>
          <w:b/>
          <w:bCs/>
          <w:sz w:val="28"/>
          <w:szCs w:val="28"/>
        </w:rPr>
        <w:t>хлеборобов</w:t>
      </w:r>
      <w:r w:rsidRPr="00CA53CD">
        <w:rPr>
          <w:sz w:val="28"/>
          <w:szCs w:val="28"/>
        </w:rPr>
        <w:t>. Однако в условиях города знакомить детей с сельскохозяйственным трудом не просто, поскольку нельзя организовать его непосредственное наблюдение. В этом отношении сельские дети находятся в более выгодном положении: их можно познакомить с процессом выращивания зерновых культур, с их переработкой наглядно. В городских условиях необходимо осуществлять специально продуманную воспитательно</w:t>
      </w:r>
      <w:r>
        <w:rPr>
          <w:sz w:val="28"/>
          <w:szCs w:val="28"/>
        </w:rPr>
        <w:t xml:space="preserve"> </w:t>
      </w:r>
      <w:r w:rsidRPr="00CA53CD">
        <w:rPr>
          <w:sz w:val="28"/>
          <w:szCs w:val="28"/>
        </w:rPr>
        <w:t xml:space="preserve">- образовательную работу. С этой целью в групповом помещении группы был создан </w:t>
      </w:r>
      <w:r w:rsidRPr="00CA53CD">
        <w:rPr>
          <w:b/>
          <w:bCs/>
          <w:sz w:val="28"/>
          <w:szCs w:val="28"/>
        </w:rPr>
        <w:t>мини-музей хлеба</w:t>
      </w:r>
      <w:r w:rsidRPr="00CA53CD">
        <w:rPr>
          <w:sz w:val="28"/>
          <w:szCs w:val="28"/>
        </w:rPr>
        <w:t xml:space="preserve">. </w:t>
      </w:r>
    </w:p>
    <w:p w:rsidR="00CA53CD" w:rsidRPr="00CA53CD" w:rsidRDefault="00CA53CD" w:rsidP="00CA53C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3CD">
        <w:rPr>
          <w:rFonts w:ascii="Times New Roman" w:hAnsi="Times New Roman" w:cs="Times New Roman"/>
          <w:sz w:val="28"/>
          <w:szCs w:val="28"/>
        </w:rPr>
        <w:t>Есть в мире понятия, ценность которых ни в чём не измеряется. Это воздух, земля, вода, солнце. К ним можно отнести и хлеб, древний и вечно молодой продукт человеческого труда. «Хлеб – всему голова» - гласит народная мудрость. Без хлеба не обходится ни один скромный завтрак, ни будничный обед, ни праздничный стол. Вырастая, дети, помнят запах родного очага всю свою жизнь и впоследствии, создавая уже свои семьи, интуитивно хранят в них те же традиции, которые они вобрали в себя в родительском доме. Ведь хлеб сопровождает нас от рождения до глубокой старости - добрый наш друг, имя которого на всех языках люди произносят с любовью и теплотой.</w:t>
      </w:r>
    </w:p>
    <w:p w:rsidR="00CA53CD" w:rsidRPr="00CA53CD" w:rsidRDefault="00CA53CD" w:rsidP="00CA53CD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15132F" w:rsidRPr="00CA53CD" w:rsidRDefault="0015132F" w:rsidP="0015132F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A53CD">
        <w:rPr>
          <w:rFonts w:ascii="Times New Roman" w:hAnsi="Times New Roman" w:cs="Times New Roman"/>
          <w:b/>
          <w:bCs/>
          <w:color w:val="C00000"/>
          <w:sz w:val="28"/>
          <w:szCs w:val="28"/>
        </w:rPr>
        <w:t>ЦЕЛЬ СОЗДАНИЯ</w:t>
      </w:r>
    </w:p>
    <w:p w:rsidR="0015132F" w:rsidRPr="00BA0300" w:rsidRDefault="0015132F" w:rsidP="0015132F">
      <w:pPr>
        <w:jc w:val="center"/>
        <w:rPr>
          <w:rFonts w:ascii="Times New Roman" w:hAnsi="Times New Roman" w:cs="Times New Roman"/>
          <w:b/>
          <w:sz w:val="6"/>
          <w:szCs w:val="6"/>
        </w:rPr>
      </w:pP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 прививать уважение к традициям и истории народной культуры;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 познакомить детей со злаковыми растениями;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 дать представление о том, что хлеб - основной продукт питания человека;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>уточнить знания детей о том, как хлеб попадает на стол, как его выращивают;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довести до сознания детей, что хлеб – это итог работы многих людей;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развивать познавательные способности, расширять и активизировать словарь детей;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воспитывать бережное отношение к хлебу, уважение к труду хлеборобов.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средствами мини - музея осуществлять воспитание, обучение, развитие и социализацию воспитанников ДОУ. </w:t>
      </w:r>
    </w:p>
    <w:p w:rsidR="0015132F" w:rsidRPr="00BA0300" w:rsidRDefault="0015132F" w:rsidP="00171A58">
      <w:pPr>
        <w:rPr>
          <w:rFonts w:ascii="Times New Roman" w:hAnsi="Times New Roman" w:cs="Times New Roman"/>
          <w:sz w:val="16"/>
          <w:szCs w:val="16"/>
        </w:rPr>
      </w:pPr>
    </w:p>
    <w:p w:rsidR="00A508A6" w:rsidRDefault="00A508A6" w:rsidP="00BA0300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15132F" w:rsidRPr="00CA53CD" w:rsidRDefault="0015132F" w:rsidP="00BA030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A53CD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ЗАДАЧИ</w:t>
      </w:r>
    </w:p>
    <w:p w:rsidR="0015132F" w:rsidRPr="00BA0300" w:rsidRDefault="0015132F" w:rsidP="00171A58">
      <w:pPr>
        <w:rPr>
          <w:rFonts w:ascii="Times New Roman" w:hAnsi="Times New Roman" w:cs="Times New Roman"/>
          <w:sz w:val="6"/>
          <w:szCs w:val="6"/>
        </w:rPr>
      </w:pP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Развивать познавательный интерес и познавательную, исследовательскую деятельность воспитанников.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Ориентировать семью на духовно – нравственное воспитание детей;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Формировать чувство любви к Родине на основе изучения русских народных традиций.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Закрепить представление о том, что хлеб нужен каждому человеку </w:t>
      </w:r>
    </w:p>
    <w:p w:rsidR="00BA0300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Показать значимость сельскохозяйственной техники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Воспитать бережное отношение к хлебу, чувство благодарности и уважения к людям сельскохозяйственного труда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Продолжать работу по обогащению словаря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Развивать основные психические процессы – память, внимание, образное и логическое мышление </w:t>
      </w:r>
    </w:p>
    <w:p w:rsidR="0015132F" w:rsidRP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 xml:space="preserve">Развивать эмоциональную сферу ребёнка. </w:t>
      </w:r>
    </w:p>
    <w:p w:rsidR="0015132F" w:rsidRDefault="0015132F" w:rsidP="00A50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32F">
        <w:rPr>
          <w:rFonts w:ascii="Times New Roman" w:hAnsi="Times New Roman" w:cs="Times New Roman"/>
          <w:bCs/>
          <w:sz w:val="28"/>
          <w:szCs w:val="28"/>
        </w:rPr>
        <w:t>Поддерживать естественный интерес и любознательность детей.</w:t>
      </w:r>
    </w:p>
    <w:p w:rsidR="00171835" w:rsidRDefault="00171835" w:rsidP="00171A58">
      <w:pPr>
        <w:rPr>
          <w:rFonts w:ascii="Times New Roman" w:hAnsi="Times New Roman" w:cs="Times New Roman"/>
          <w:sz w:val="16"/>
          <w:szCs w:val="16"/>
        </w:rPr>
      </w:pPr>
    </w:p>
    <w:p w:rsidR="00A508A6" w:rsidRDefault="00A508A6" w:rsidP="00A508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  <w:r w:rsidRPr="00A508A6">
        <w:rPr>
          <w:rFonts w:ascii="Times New Roman" w:eastAsia="Times New Roman" w:hAnsi="Times New Roman" w:cs="Times New Roman"/>
          <w:b/>
          <w:bCs/>
          <w:color w:val="C00000"/>
          <w:sz w:val="28"/>
        </w:rPr>
        <w:t>Прогнозируемые результаты:</w:t>
      </w:r>
    </w:p>
    <w:p w:rsidR="00467910" w:rsidRDefault="00467910" w:rsidP="00A508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</w:p>
    <w:p w:rsidR="00467910" w:rsidRDefault="00467910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 w:rsidRPr="00467910">
        <w:rPr>
          <w:rFonts w:ascii="Times New Roman" w:eastAsia="Times New Roman" w:hAnsi="Times New Roman" w:cs="Times New Roman"/>
          <w:bCs/>
          <w:sz w:val="28"/>
        </w:rPr>
        <w:t xml:space="preserve">1. </w:t>
      </w:r>
      <w:r w:rsidR="003874BA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Pr="00467910">
        <w:rPr>
          <w:rFonts w:ascii="Times New Roman" w:eastAsia="Times New Roman" w:hAnsi="Times New Roman" w:cs="Times New Roman"/>
          <w:bCs/>
          <w:sz w:val="28"/>
        </w:rPr>
        <w:t>Повышение уровня знаний и пред</w:t>
      </w:r>
      <w:r>
        <w:rPr>
          <w:rFonts w:ascii="Times New Roman" w:eastAsia="Times New Roman" w:hAnsi="Times New Roman" w:cs="Times New Roman"/>
          <w:bCs/>
          <w:sz w:val="28"/>
        </w:rPr>
        <w:t>с</w:t>
      </w:r>
      <w:r w:rsidRPr="00467910">
        <w:rPr>
          <w:rFonts w:ascii="Times New Roman" w:eastAsia="Times New Roman" w:hAnsi="Times New Roman" w:cs="Times New Roman"/>
          <w:bCs/>
          <w:sz w:val="28"/>
        </w:rPr>
        <w:t>тавлений детей о злаковых культурах, о</w:t>
      </w:r>
      <w:r>
        <w:rPr>
          <w:rFonts w:ascii="Times New Roman" w:eastAsia="Times New Roman" w:hAnsi="Times New Roman" w:cs="Times New Roman"/>
          <w:bCs/>
          <w:sz w:val="28"/>
        </w:rPr>
        <w:t xml:space="preserve"> производстве хлеба, его видах.</w:t>
      </w:r>
    </w:p>
    <w:p w:rsidR="00467910" w:rsidRDefault="00467910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2.  </w:t>
      </w:r>
      <w:r w:rsidR="003874BA">
        <w:rPr>
          <w:rFonts w:ascii="Times New Roman" w:eastAsia="Times New Roman" w:hAnsi="Times New Roman" w:cs="Times New Roman"/>
          <w:bCs/>
          <w:sz w:val="28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</w:rPr>
        <w:t>Понимание детьми ценности и пользы хлеба, важности труда х</w:t>
      </w:r>
      <w:r w:rsidR="003874BA">
        <w:rPr>
          <w:rFonts w:ascii="Times New Roman" w:eastAsia="Times New Roman" w:hAnsi="Times New Roman" w:cs="Times New Roman"/>
          <w:bCs/>
          <w:sz w:val="28"/>
        </w:rPr>
        <w:t>л</w:t>
      </w:r>
      <w:r>
        <w:rPr>
          <w:rFonts w:ascii="Times New Roman" w:eastAsia="Times New Roman" w:hAnsi="Times New Roman" w:cs="Times New Roman"/>
          <w:bCs/>
          <w:sz w:val="28"/>
        </w:rPr>
        <w:t>ебороба.</w:t>
      </w:r>
    </w:p>
    <w:p w:rsidR="00467910" w:rsidRDefault="003874BA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3. </w:t>
      </w:r>
      <w:r w:rsidR="00467910">
        <w:rPr>
          <w:rFonts w:ascii="Times New Roman" w:eastAsia="Times New Roman" w:hAnsi="Times New Roman" w:cs="Times New Roman"/>
          <w:bCs/>
          <w:sz w:val="28"/>
        </w:rPr>
        <w:t>Выработка у детей умения применять приобретенные – в процессе</w:t>
      </w:r>
      <w:r>
        <w:rPr>
          <w:rFonts w:ascii="Times New Roman" w:eastAsia="Times New Roman" w:hAnsi="Times New Roman" w:cs="Times New Roman"/>
          <w:bCs/>
          <w:sz w:val="28"/>
        </w:rPr>
        <w:t xml:space="preserve"> практических знаний, трудовые навыки, умение организовывать сюжетно-ролевые игры на основе имеющихся знаний о хлебе и его происхождении.</w:t>
      </w:r>
    </w:p>
    <w:p w:rsidR="003874BA" w:rsidRDefault="003874BA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 xml:space="preserve">4.    </w:t>
      </w:r>
      <w:r w:rsidR="00210C12">
        <w:rPr>
          <w:rFonts w:ascii="Times New Roman" w:eastAsia="Times New Roman" w:hAnsi="Times New Roman" w:cs="Times New Roman"/>
          <w:bCs/>
          <w:sz w:val="28"/>
        </w:rPr>
        <w:t>Развитие у детей познавательной активности и творческих способностей.</w:t>
      </w:r>
    </w:p>
    <w:p w:rsidR="00210C12" w:rsidRDefault="00210C12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5.    Формирование устойчивого интереса к труду взрослых.</w:t>
      </w:r>
    </w:p>
    <w:p w:rsidR="00210C12" w:rsidRDefault="00210C12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6.    Освоение приёмов и способов экспериментирования.</w:t>
      </w:r>
    </w:p>
    <w:p w:rsidR="00210C12" w:rsidRDefault="00210C12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7.     Воспитание экономного и бережного использования хлеба.</w:t>
      </w:r>
    </w:p>
    <w:p w:rsidR="00210C12" w:rsidRDefault="00210C12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8.     Творческое самовыражение детей и родителей.</w:t>
      </w:r>
    </w:p>
    <w:p w:rsidR="00210C12" w:rsidRDefault="00210C12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9.     Улучшение устной речи.</w:t>
      </w:r>
    </w:p>
    <w:p w:rsidR="00210C12" w:rsidRPr="00467910" w:rsidRDefault="00210C12" w:rsidP="00467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10.   Установление партнёрских отношений между родителями и детьми.</w:t>
      </w:r>
    </w:p>
    <w:p w:rsidR="00A508A6" w:rsidRPr="00A508A6" w:rsidRDefault="00A508A6" w:rsidP="00A508A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</w:rPr>
      </w:pPr>
    </w:p>
    <w:p w:rsidR="00A508A6" w:rsidRDefault="00A508A6" w:rsidP="00A508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</w:rPr>
      </w:pPr>
      <w:r w:rsidRPr="00A508A6">
        <w:rPr>
          <w:rFonts w:ascii="Times New Roman" w:eastAsia="Times New Roman" w:hAnsi="Times New Roman" w:cs="Times New Roman"/>
          <w:b/>
          <w:bCs/>
          <w:color w:val="C00000"/>
          <w:sz w:val="28"/>
        </w:rPr>
        <w:t>В основу решения этих задач положены следующие принципы:</w:t>
      </w:r>
    </w:p>
    <w:p w:rsidR="00A508A6" w:rsidRPr="00A508A6" w:rsidRDefault="00A508A6" w:rsidP="00A508A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</w:rPr>
      </w:pPr>
    </w:p>
    <w:p w:rsidR="00A508A6" w:rsidRPr="00A508A6" w:rsidRDefault="00A508A6" w:rsidP="00A508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08A6">
        <w:rPr>
          <w:rFonts w:ascii="Times New Roman" w:eastAsia="Times New Roman" w:hAnsi="Times New Roman" w:cs="Times New Roman"/>
          <w:color w:val="000000"/>
          <w:sz w:val="28"/>
        </w:rPr>
        <w:t>•  принцип учета возрастных особенностей дошкольников;</w:t>
      </w:r>
    </w:p>
    <w:p w:rsidR="00A508A6" w:rsidRPr="00A508A6" w:rsidRDefault="00A508A6" w:rsidP="00A508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08A6">
        <w:rPr>
          <w:rFonts w:ascii="Times New Roman" w:eastAsia="Times New Roman" w:hAnsi="Times New Roman" w:cs="Times New Roman"/>
          <w:color w:val="000000"/>
          <w:sz w:val="28"/>
        </w:rPr>
        <w:t>• принцип опоры на интересы ребенка;</w:t>
      </w:r>
    </w:p>
    <w:p w:rsidR="00A508A6" w:rsidRPr="00A508A6" w:rsidRDefault="00A508A6" w:rsidP="00A508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08A6">
        <w:rPr>
          <w:rFonts w:ascii="Times New Roman" w:eastAsia="Times New Roman" w:hAnsi="Times New Roman" w:cs="Times New Roman"/>
          <w:color w:val="000000"/>
          <w:sz w:val="28"/>
        </w:rPr>
        <w:t>• принцип осуществления взаимодействия воспитателя с детьми при руководящей роли взрослого;</w:t>
      </w:r>
    </w:p>
    <w:p w:rsidR="00A508A6" w:rsidRPr="00A508A6" w:rsidRDefault="00A508A6" w:rsidP="00A508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08A6">
        <w:rPr>
          <w:rFonts w:ascii="Times New Roman" w:eastAsia="Times New Roman" w:hAnsi="Times New Roman" w:cs="Times New Roman"/>
          <w:color w:val="000000"/>
          <w:sz w:val="28"/>
        </w:rPr>
        <w:t>• принцип наглядности;</w:t>
      </w:r>
    </w:p>
    <w:p w:rsidR="00A508A6" w:rsidRPr="00A508A6" w:rsidRDefault="00A508A6" w:rsidP="00A508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08A6">
        <w:rPr>
          <w:rFonts w:ascii="Times New Roman" w:eastAsia="Times New Roman" w:hAnsi="Times New Roman" w:cs="Times New Roman"/>
          <w:color w:val="000000"/>
          <w:sz w:val="28"/>
        </w:rPr>
        <w:t>• принцип последовательности;</w:t>
      </w:r>
    </w:p>
    <w:p w:rsidR="00A508A6" w:rsidRPr="00A508A6" w:rsidRDefault="00A508A6" w:rsidP="00A508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508A6">
        <w:rPr>
          <w:rFonts w:ascii="Times New Roman" w:eastAsia="Times New Roman" w:hAnsi="Times New Roman" w:cs="Times New Roman"/>
          <w:color w:val="000000"/>
          <w:sz w:val="28"/>
        </w:rPr>
        <w:t>• принцип сотрудничества и взаимоуважения.</w:t>
      </w:r>
    </w:p>
    <w:p w:rsidR="00A508A6" w:rsidRDefault="00A508A6" w:rsidP="00171A58">
      <w:pPr>
        <w:rPr>
          <w:rFonts w:ascii="Times New Roman" w:hAnsi="Times New Roman" w:cs="Times New Roman"/>
          <w:sz w:val="16"/>
          <w:szCs w:val="16"/>
        </w:rPr>
      </w:pPr>
    </w:p>
    <w:p w:rsidR="00A508A6" w:rsidRDefault="00A508A6" w:rsidP="002638FD">
      <w:pPr>
        <w:pStyle w:val="c3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C00000"/>
          <w:sz w:val="28"/>
          <w:szCs w:val="28"/>
        </w:rPr>
      </w:pPr>
      <w:r w:rsidRPr="00A508A6">
        <w:rPr>
          <w:rStyle w:val="c9"/>
          <w:b/>
          <w:bCs/>
          <w:color w:val="C00000"/>
          <w:sz w:val="28"/>
          <w:szCs w:val="28"/>
        </w:rPr>
        <w:lastRenderedPageBreak/>
        <w:t>АСПЕКТЫ МУЗЕЙНОЙ ДЕЯТЕЛЬНОСТИ</w:t>
      </w:r>
    </w:p>
    <w:p w:rsidR="00A508A6" w:rsidRPr="00A508A6" w:rsidRDefault="00A508A6" w:rsidP="00A508A6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</w:p>
    <w:p w:rsidR="00A508A6" w:rsidRDefault="00A508A6" w:rsidP="00A508A6">
      <w:pPr>
        <w:pStyle w:val="c37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Мини-музей предназначен для формирования первичных представлений о музеях, для познавательного развития детей, развития художественных, изобразительных навыков, поддержать интерес к окружающему миру.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Формы деятельности: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-   поисковая;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-   научная;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-   экспозиционная;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-   познавательная.</w:t>
      </w:r>
    </w:p>
    <w:p w:rsidR="00A508A6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Оформление мини-музея:</w:t>
      </w:r>
      <w:r>
        <w:rPr>
          <w:rStyle w:val="c2"/>
          <w:color w:val="000000"/>
          <w:sz w:val="28"/>
          <w:szCs w:val="28"/>
        </w:rPr>
        <w:t>  музейные экспонаты собраны в соответствии с возрастом детей. Коллекции мини-музея располагаются в специально отведенном месте, где на полках располагаются доступные для детей экспонаты. Также  представлены:</w:t>
      </w:r>
    </w:p>
    <w:p w:rsidR="00A508A6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-детская литература (</w:t>
      </w:r>
      <w:r>
        <w:rPr>
          <w:rStyle w:val="c28"/>
          <w:color w:val="111111"/>
          <w:sz w:val="28"/>
          <w:szCs w:val="28"/>
        </w:rPr>
        <w:t>книги с пословицами, поговорками, стихами и рассказами о хлебе (</w:t>
      </w:r>
      <w:r>
        <w:rPr>
          <w:rStyle w:val="c14"/>
          <w:i/>
          <w:iCs/>
          <w:color w:val="111111"/>
          <w:sz w:val="28"/>
          <w:szCs w:val="28"/>
        </w:rPr>
        <w:t>«Колосок»</w:t>
      </w:r>
      <w:r>
        <w:rPr>
          <w:rStyle w:val="c28"/>
          <w:color w:val="111111"/>
          <w:sz w:val="28"/>
          <w:szCs w:val="28"/>
        </w:rPr>
        <w:t>, </w:t>
      </w:r>
      <w:r>
        <w:rPr>
          <w:rStyle w:val="c14"/>
          <w:i/>
          <w:iCs/>
          <w:color w:val="111111"/>
          <w:sz w:val="28"/>
          <w:szCs w:val="28"/>
        </w:rPr>
        <w:t>«Колобок»</w:t>
      </w:r>
      <w:r>
        <w:rPr>
          <w:rStyle w:val="c28"/>
          <w:color w:val="111111"/>
          <w:sz w:val="28"/>
          <w:szCs w:val="28"/>
        </w:rPr>
        <w:t> и т. д.,</w:t>
      </w:r>
      <w:r>
        <w:rPr>
          <w:rStyle w:val="c2"/>
          <w:color w:val="000000"/>
          <w:sz w:val="28"/>
          <w:szCs w:val="28"/>
        </w:rPr>
        <w:t>);</w:t>
      </w:r>
    </w:p>
    <w:p w:rsidR="00A508A6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 </w:t>
      </w:r>
      <w:r>
        <w:rPr>
          <w:rStyle w:val="c28"/>
          <w:color w:val="111111"/>
          <w:sz w:val="28"/>
          <w:szCs w:val="28"/>
        </w:rPr>
        <w:t>методические, наглядные пособия: «Откуда хлеб на стол пришел», «Достань и назови», «От зернышка до хлебушка», «Виды хлебобулочных изделий», загадки о хлебобулочныхх изделиях;</w:t>
      </w:r>
    </w:p>
    <w:p w:rsidR="002638FD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-подборка дидактических игр  на тему «Хлеб – всему голова»</w:t>
      </w:r>
      <w:r w:rsidR="002638FD">
        <w:rPr>
          <w:rStyle w:val="c2"/>
          <w:color w:val="000000"/>
          <w:sz w:val="28"/>
          <w:szCs w:val="28"/>
        </w:rPr>
        <w:t>, такие как: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-д/и</w:t>
      </w:r>
      <w:r w:rsidRPr="00A841C3">
        <w:rPr>
          <w:rFonts w:ascii="Times New Roman" w:hAnsi="Times New Roman" w:cs="Times New Roman"/>
          <w:sz w:val="28"/>
          <w:szCs w:val="28"/>
        </w:rPr>
        <w:t xml:space="preserve"> «Собери по образцу»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-в</w:t>
      </w:r>
      <w:r w:rsidRPr="00A841C3">
        <w:rPr>
          <w:rFonts w:ascii="Times New Roman" w:hAnsi="Times New Roman" w:cs="Times New Roman"/>
          <w:sz w:val="28"/>
          <w:szCs w:val="28"/>
        </w:rPr>
        <w:t>ертушки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-о</w:t>
      </w:r>
      <w:r w:rsidRPr="00A841C3">
        <w:rPr>
          <w:rFonts w:ascii="Times New Roman" w:hAnsi="Times New Roman" w:cs="Times New Roman"/>
          <w:sz w:val="28"/>
          <w:szCs w:val="28"/>
        </w:rPr>
        <w:t>т зернышка до зернышка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-и</w:t>
      </w:r>
      <w:r w:rsidRPr="00A841C3">
        <w:rPr>
          <w:rFonts w:ascii="Times New Roman" w:hAnsi="Times New Roman" w:cs="Times New Roman"/>
          <w:sz w:val="28"/>
          <w:szCs w:val="28"/>
        </w:rPr>
        <w:t>з чего делают хлеб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-к</w:t>
      </w:r>
      <w:r w:rsidRPr="00A841C3">
        <w:rPr>
          <w:rFonts w:ascii="Times New Roman" w:hAnsi="Times New Roman" w:cs="Times New Roman"/>
          <w:sz w:val="28"/>
          <w:szCs w:val="28"/>
        </w:rPr>
        <w:t>ак хлеб на стол пришел</w:t>
      </w:r>
    </w:p>
    <w:p w:rsidR="00A508A6" w:rsidRPr="002638FD" w:rsidRDefault="002638FD" w:rsidP="002638FD">
      <w:pPr>
        <w:tabs>
          <w:tab w:val="left" w:pos="1170"/>
        </w:tabs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-л</w:t>
      </w:r>
      <w:r w:rsidRPr="00A841C3">
        <w:rPr>
          <w:rFonts w:ascii="Times New Roman" w:hAnsi="Times New Roman" w:cs="Times New Roman"/>
          <w:sz w:val="28"/>
          <w:szCs w:val="28"/>
        </w:rPr>
        <w:t>ото «Из чего сделан хлеб»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8A6">
        <w:rPr>
          <w:rStyle w:val="c28"/>
          <w:color w:val="111111"/>
          <w:sz w:val="28"/>
          <w:szCs w:val="28"/>
        </w:rPr>
        <w:t>и т. д.</w:t>
      </w:r>
      <w:r w:rsidR="00A508A6">
        <w:rPr>
          <w:rStyle w:val="c2"/>
          <w:color w:val="000000"/>
          <w:sz w:val="28"/>
          <w:szCs w:val="28"/>
        </w:rPr>
        <w:t>;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-л</w:t>
      </w:r>
      <w:r w:rsidRPr="00A841C3">
        <w:rPr>
          <w:rFonts w:ascii="Times New Roman" w:hAnsi="Times New Roman" w:cs="Times New Roman"/>
          <w:sz w:val="28"/>
          <w:szCs w:val="28"/>
        </w:rPr>
        <w:t>епбук «Хлеб – всему голова!»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-р</w:t>
      </w:r>
      <w:r w:rsidRPr="00A841C3">
        <w:rPr>
          <w:rFonts w:ascii="Times New Roman" w:hAnsi="Times New Roman" w:cs="Times New Roman"/>
          <w:sz w:val="28"/>
          <w:szCs w:val="28"/>
        </w:rPr>
        <w:t>юкзачок «Хлеб – всему голова!»</w:t>
      </w:r>
    </w:p>
    <w:p w:rsidR="002638FD" w:rsidRPr="00A841C3" w:rsidRDefault="002638FD" w:rsidP="002638FD">
      <w:pPr>
        <w:tabs>
          <w:tab w:val="left" w:pos="11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061">
        <w:rPr>
          <w:rFonts w:ascii="Times New Roman" w:hAnsi="Times New Roman" w:cs="Times New Roman"/>
          <w:sz w:val="28"/>
          <w:szCs w:val="28"/>
        </w:rPr>
        <w:t>-к</w:t>
      </w:r>
      <w:r w:rsidRPr="00A841C3">
        <w:rPr>
          <w:rFonts w:ascii="Times New Roman" w:hAnsi="Times New Roman" w:cs="Times New Roman"/>
          <w:sz w:val="28"/>
          <w:szCs w:val="28"/>
        </w:rPr>
        <w:t>нижка малышка «Как хлеб пришел к нам на стол»</w:t>
      </w:r>
    </w:p>
    <w:p w:rsidR="002638FD" w:rsidRDefault="00A47061" w:rsidP="002638FD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>-к</w:t>
      </w:r>
      <w:r w:rsidR="002638FD" w:rsidRPr="00A841C3">
        <w:rPr>
          <w:sz w:val="28"/>
          <w:szCs w:val="28"/>
        </w:rPr>
        <w:t>нижка малышка «Хлеб – всему голова!»</w:t>
      </w:r>
    </w:p>
    <w:p w:rsidR="00A508A6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-колосья разных видов зерна;</w:t>
      </w:r>
    </w:p>
    <w:p w:rsidR="00A508A6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r>
        <w:rPr>
          <w:rStyle w:val="c28"/>
          <w:color w:val="111111"/>
          <w:sz w:val="28"/>
          <w:szCs w:val="28"/>
        </w:rPr>
        <w:t>изделия из муки и виды хлебобулочных изделий;</w:t>
      </w:r>
    </w:p>
    <w:p w:rsidR="00A508A6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111111"/>
          <w:sz w:val="28"/>
          <w:szCs w:val="28"/>
        </w:rPr>
        <w:t>-творческая мастерская. Совместно с воспитанниками и их родителями было из соленого теста изготовлены виды изделий, каравай;</w:t>
      </w:r>
    </w:p>
    <w:p w:rsidR="00A508A6" w:rsidRDefault="00A508A6" w:rsidP="00A508A6">
      <w:pPr>
        <w:pStyle w:val="c18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111111"/>
          <w:sz w:val="28"/>
          <w:szCs w:val="28"/>
        </w:rPr>
        <w:t>- фантазии детей. Нетрадиционное применение изделий из муки: рисование с помощью манной крупы, поделки из макарон;</w:t>
      </w:r>
    </w:p>
    <w:p w:rsidR="00A841C3" w:rsidRDefault="00A508A6" w:rsidP="00A508A6">
      <w:pPr>
        <w:pStyle w:val="c27"/>
        <w:shd w:val="clear" w:color="auto" w:fill="FFFFFF"/>
        <w:spacing w:before="0" w:beforeAutospacing="0" w:after="0" w:afterAutospacing="0"/>
        <w:ind w:firstLine="360"/>
        <w:rPr>
          <w:rStyle w:val="c28"/>
          <w:color w:val="111111"/>
          <w:sz w:val="28"/>
          <w:szCs w:val="28"/>
        </w:rPr>
      </w:pPr>
      <w:r>
        <w:rPr>
          <w:rStyle w:val="c28"/>
          <w:color w:val="111111"/>
          <w:sz w:val="28"/>
          <w:szCs w:val="28"/>
        </w:rPr>
        <w:t>- макет мельницы</w:t>
      </w:r>
    </w:p>
    <w:p w:rsidR="00A508A6" w:rsidRDefault="00A508A6" w:rsidP="00A508A6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6"/>
          <w:color w:val="000000"/>
          <w:sz w:val="28"/>
          <w:szCs w:val="28"/>
        </w:rPr>
        <w:t>     - консультация для родителей «Мини музей в детском саду»; проведение анкетирования для родителей с целью выявления интересов по созданию мини-музея в ДОО; </w:t>
      </w:r>
      <w:r>
        <w:rPr>
          <w:rStyle w:val="c14"/>
          <w:color w:val="111111"/>
          <w:sz w:val="28"/>
          <w:szCs w:val="28"/>
        </w:rPr>
        <w:t>опрос родителей «Воспитание бережного отношения к хлебу в семье»;  консультации: «</w:t>
      </w:r>
      <w:r w:rsidR="00EE53C5">
        <w:rPr>
          <w:rStyle w:val="c14"/>
          <w:color w:val="111111"/>
          <w:sz w:val="28"/>
          <w:szCs w:val="28"/>
        </w:rPr>
        <w:t>Детям о хлебе и хлебных профессиях»</w:t>
      </w:r>
      <w:r>
        <w:rPr>
          <w:rStyle w:val="c14"/>
          <w:color w:val="111111"/>
          <w:sz w:val="28"/>
          <w:szCs w:val="28"/>
        </w:rPr>
        <w:t>; пап</w:t>
      </w:r>
      <w:r w:rsidR="00A47061">
        <w:rPr>
          <w:rStyle w:val="c14"/>
          <w:color w:val="111111"/>
          <w:sz w:val="28"/>
          <w:szCs w:val="28"/>
        </w:rPr>
        <w:t>ка-передвижка для информирования</w:t>
      </w:r>
      <w:r w:rsidR="005C601B">
        <w:rPr>
          <w:rStyle w:val="c14"/>
          <w:color w:val="111111"/>
          <w:sz w:val="28"/>
          <w:szCs w:val="28"/>
        </w:rPr>
        <w:t xml:space="preserve"> о ходе на тему</w:t>
      </w:r>
      <w:r>
        <w:rPr>
          <w:rStyle w:val="c14"/>
          <w:color w:val="111111"/>
          <w:sz w:val="28"/>
          <w:szCs w:val="28"/>
        </w:rPr>
        <w:t xml:space="preserve"> проекта.</w:t>
      </w:r>
    </w:p>
    <w:p w:rsidR="002638FD" w:rsidRDefault="002638FD" w:rsidP="00171A58">
      <w:pPr>
        <w:rPr>
          <w:rFonts w:ascii="Times New Roman" w:hAnsi="Times New Roman" w:cs="Times New Roman"/>
          <w:sz w:val="16"/>
          <w:szCs w:val="16"/>
        </w:rPr>
      </w:pPr>
    </w:p>
    <w:p w:rsidR="00A47061" w:rsidRDefault="00A47061" w:rsidP="00171A58">
      <w:pPr>
        <w:rPr>
          <w:rFonts w:ascii="Times New Roman" w:hAnsi="Times New Roman" w:cs="Times New Roman"/>
          <w:sz w:val="16"/>
          <w:szCs w:val="16"/>
        </w:rPr>
      </w:pPr>
    </w:p>
    <w:p w:rsidR="00A47061" w:rsidRPr="00171835" w:rsidRDefault="00A47061" w:rsidP="00171A58">
      <w:pPr>
        <w:rPr>
          <w:rFonts w:ascii="Times New Roman" w:hAnsi="Times New Roman" w:cs="Times New Roman"/>
          <w:sz w:val="16"/>
          <w:szCs w:val="16"/>
        </w:rPr>
      </w:pPr>
    </w:p>
    <w:p w:rsidR="00BA0300" w:rsidRPr="00BA0300" w:rsidRDefault="00BA0300" w:rsidP="00BA03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030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Экскурсовод мини-музея </w:t>
      </w:r>
    </w:p>
    <w:p w:rsidR="0015132F" w:rsidRDefault="00BA0300" w:rsidP="00B90B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0300">
        <w:rPr>
          <w:rFonts w:ascii="Times New Roman" w:hAnsi="Times New Roman" w:cs="Times New Roman"/>
          <w:b/>
          <w:bCs/>
          <w:sz w:val="28"/>
          <w:szCs w:val="28"/>
        </w:rPr>
        <w:t>«Хлеб – всему голова!» Василиса</w:t>
      </w:r>
    </w:p>
    <w:p w:rsidR="00171835" w:rsidRPr="00171835" w:rsidRDefault="00171835" w:rsidP="00B90BAD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A0300" w:rsidRDefault="00BA0300" w:rsidP="00171A58">
      <w:r w:rsidRPr="00BA0300">
        <w:rPr>
          <w:noProof/>
        </w:rPr>
        <w:drawing>
          <wp:inline distT="0" distB="0" distL="0" distR="0">
            <wp:extent cx="2181225" cy="2276475"/>
            <wp:effectExtent l="57150" t="38100" r="47625" b="28575"/>
            <wp:docPr id="2" name="Рисунок 1" descr="C:\Users\I\Desktop\муз\IMG_20240906_125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I\Desktop\муз\IMG_20240906_12523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12" cy="22763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71835" w:rsidRPr="00171835" w:rsidRDefault="00171835" w:rsidP="00BA0300">
      <w:pPr>
        <w:rPr>
          <w:sz w:val="16"/>
          <w:szCs w:val="16"/>
        </w:rPr>
      </w:pPr>
    </w:p>
    <w:p w:rsidR="00171835" w:rsidRPr="00171835" w:rsidRDefault="00171835" w:rsidP="001718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71835">
        <w:rPr>
          <w:rFonts w:ascii="Times New Roman" w:hAnsi="Times New Roman" w:cs="Times New Roman"/>
          <w:b/>
          <w:bCs/>
          <w:sz w:val="28"/>
          <w:szCs w:val="28"/>
        </w:rPr>
        <w:t xml:space="preserve">Хранилище мини-музея </w:t>
      </w:r>
    </w:p>
    <w:p w:rsidR="00171835" w:rsidRPr="00171835" w:rsidRDefault="00171835" w:rsidP="001718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835">
        <w:rPr>
          <w:rFonts w:ascii="Times New Roman" w:hAnsi="Times New Roman" w:cs="Times New Roman"/>
          <w:b/>
          <w:bCs/>
          <w:sz w:val="28"/>
          <w:szCs w:val="28"/>
        </w:rPr>
        <w:t>«Хлеб – всему голова!» (чемодан)</w:t>
      </w:r>
    </w:p>
    <w:p w:rsidR="00171835" w:rsidRPr="00171835" w:rsidRDefault="00171835" w:rsidP="00BA0300">
      <w:pPr>
        <w:rPr>
          <w:sz w:val="16"/>
          <w:szCs w:val="16"/>
        </w:rPr>
      </w:pPr>
    </w:p>
    <w:p w:rsidR="00BA0300" w:rsidRDefault="00171835" w:rsidP="00BA0300">
      <w:r>
        <w:t xml:space="preserve"> </w:t>
      </w:r>
      <w:r w:rsidRPr="00171835">
        <w:rPr>
          <w:noProof/>
        </w:rPr>
        <w:drawing>
          <wp:inline distT="0" distB="0" distL="0" distR="0">
            <wp:extent cx="2800350" cy="1957569"/>
            <wp:effectExtent l="57150" t="38100" r="38100" b="23631"/>
            <wp:docPr id="3" name="Рисунок 1" descr="C:\Users\I\Downloads\IMG_20241021_183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I\Downloads\IMG_20241021_1833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512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66" cy="1957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FA338E">
        <w:t xml:space="preserve">    </w:t>
      </w:r>
      <w:r>
        <w:t xml:space="preserve"> </w:t>
      </w:r>
      <w:r w:rsidRPr="00171835">
        <w:rPr>
          <w:noProof/>
        </w:rPr>
        <w:drawing>
          <wp:inline distT="0" distB="0" distL="0" distR="0">
            <wp:extent cx="2362200" cy="1962150"/>
            <wp:effectExtent l="57150" t="38100" r="38100" b="19050"/>
            <wp:docPr id="4" name="Рисунок 2" descr="C:\Users\I\Desktop\муз\IMG_20240906_143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\Desktop\муз\IMG_20240906_143615.jpg"/>
                    <pic:cNvPicPr>
                      <a:picLocks noGrp="1" noChangeAspect="1" noChangeArrowheads="1"/>
                    </pic:cNvPicPr>
                  </pic:nvPicPr>
                  <pic:blipFill>
                    <a:blip r:embed="rId54" cstate="print"/>
                    <a:srcRect r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71835" w:rsidRPr="00171835" w:rsidRDefault="00171835" w:rsidP="002347D1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347D1" w:rsidRPr="002347D1" w:rsidRDefault="00171835" w:rsidP="00234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A0300" w:rsidRPr="00BA0300">
        <w:rPr>
          <w:rFonts w:ascii="Times New Roman" w:hAnsi="Times New Roman" w:cs="Times New Roman"/>
          <w:b/>
          <w:bCs/>
          <w:sz w:val="28"/>
          <w:szCs w:val="28"/>
        </w:rPr>
        <w:t>Тематические мини пособия</w:t>
      </w:r>
    </w:p>
    <w:p w:rsidR="002347D1" w:rsidRPr="00A841C3" w:rsidRDefault="00BA0300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990725"/>
            <wp:effectExtent l="57150" t="38100" r="47625" b="28575"/>
            <wp:wrapSquare wrapText="bothSides"/>
            <wp:docPr id="9" name="Рисунок 3" descr="C:\Users\I\Desktop\муз\IMG_20240906_161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I\Desktop\муз\IMG_20240906_1619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7777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0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A841C3">
        <w:rPr>
          <w:rFonts w:ascii="Times New Roman" w:hAnsi="Times New Roman" w:cs="Times New Roman"/>
          <w:sz w:val="28"/>
          <w:szCs w:val="28"/>
        </w:rPr>
        <w:t>-Лепбук «Х</w:t>
      </w:r>
      <w:r w:rsidR="002347D1" w:rsidRPr="00A841C3">
        <w:rPr>
          <w:rFonts w:ascii="Times New Roman" w:hAnsi="Times New Roman" w:cs="Times New Roman"/>
          <w:sz w:val="28"/>
          <w:szCs w:val="28"/>
        </w:rPr>
        <w:t>л</w:t>
      </w:r>
      <w:r w:rsidRPr="00A841C3">
        <w:rPr>
          <w:rFonts w:ascii="Times New Roman" w:hAnsi="Times New Roman" w:cs="Times New Roman"/>
          <w:sz w:val="28"/>
          <w:szCs w:val="28"/>
        </w:rPr>
        <w:t>еб – всему голова!»</w:t>
      </w:r>
    </w:p>
    <w:p w:rsidR="002347D1" w:rsidRPr="00A841C3" w:rsidRDefault="002347D1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-Рюкзачок «Хлеб – всему голова!»</w:t>
      </w:r>
    </w:p>
    <w:p w:rsidR="002347D1" w:rsidRPr="00A841C3" w:rsidRDefault="002347D1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-Книжка малышка «Как хлеб пришел к нам на стол»</w:t>
      </w:r>
    </w:p>
    <w:p w:rsidR="00A841C3" w:rsidRPr="00A841C3" w:rsidRDefault="002347D1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-Книжка малышка «Хлеб – всему голова!»</w:t>
      </w:r>
      <w:r w:rsidR="00BA0300" w:rsidRPr="00A841C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347D1" w:rsidRDefault="002347D1" w:rsidP="002347D1">
      <w:pPr>
        <w:tabs>
          <w:tab w:val="left" w:pos="11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347D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Методические и наглядные пособия</w:t>
      </w:r>
    </w:p>
    <w:p w:rsidR="00A841C3" w:rsidRPr="00171835" w:rsidRDefault="00A841C3" w:rsidP="002347D1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171835" w:rsidRPr="00A841C3" w:rsidRDefault="00171835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1885950"/>
            <wp:effectExtent l="57150" t="38100" r="47625" b="19050"/>
            <wp:wrapSquare wrapText="bothSides"/>
            <wp:docPr id="15" name="Рисунок 4" descr="C:\Users\I\Downloads\IMG_20241021_192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\Downloads\IMG_20241021_1920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A841C3">
        <w:rPr>
          <w:rFonts w:ascii="Times New Roman" w:hAnsi="Times New Roman" w:cs="Times New Roman"/>
          <w:sz w:val="28"/>
          <w:szCs w:val="28"/>
        </w:rPr>
        <w:t>-</w:t>
      </w:r>
      <w:r w:rsidRPr="00A841C3">
        <w:rPr>
          <w:rFonts w:ascii="Times New Roman" w:hAnsi="Times New Roman" w:cs="Times New Roman"/>
          <w:i/>
          <w:iCs/>
          <w:sz w:val="28"/>
          <w:szCs w:val="28"/>
        </w:rPr>
        <w:t xml:space="preserve">«Беседы о </w:t>
      </w:r>
      <w:r w:rsidRPr="00A841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хлебе</w:t>
      </w:r>
      <w:r w:rsidRPr="00A841C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A841C3">
        <w:rPr>
          <w:rFonts w:ascii="Times New Roman" w:hAnsi="Times New Roman" w:cs="Times New Roman"/>
          <w:sz w:val="28"/>
          <w:szCs w:val="28"/>
        </w:rPr>
        <w:t xml:space="preserve">, </w:t>
      </w:r>
      <w:r w:rsidRPr="00A841C3">
        <w:rPr>
          <w:rFonts w:ascii="Times New Roman" w:hAnsi="Times New Roman" w:cs="Times New Roman"/>
          <w:i/>
          <w:iCs/>
          <w:sz w:val="28"/>
          <w:szCs w:val="28"/>
        </w:rPr>
        <w:t xml:space="preserve">«Злаки» </w:t>
      </w:r>
      <w:r w:rsidRPr="00A841C3">
        <w:rPr>
          <w:rFonts w:ascii="Times New Roman" w:hAnsi="Times New Roman" w:cs="Times New Roman"/>
          <w:sz w:val="28"/>
          <w:szCs w:val="28"/>
        </w:rPr>
        <w:t>А. Шорыгина</w:t>
      </w:r>
    </w:p>
    <w:p w:rsidR="00171835" w:rsidRPr="00A841C3" w:rsidRDefault="00171835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-Хлеб в картинках</w:t>
      </w:r>
    </w:p>
    <w:p w:rsidR="00171835" w:rsidRPr="00A841C3" w:rsidRDefault="00171835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-Злаки в картинах</w:t>
      </w:r>
    </w:p>
    <w:p w:rsidR="00B90BAD" w:rsidRPr="00A841C3" w:rsidRDefault="00A841C3" w:rsidP="00A841C3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 w:rsidRPr="00A841C3">
        <w:rPr>
          <w:sz w:val="28"/>
          <w:szCs w:val="28"/>
        </w:rPr>
        <w:tab/>
      </w:r>
      <w:r w:rsidRPr="00A841C3">
        <w:rPr>
          <w:rFonts w:ascii="Times New Roman" w:hAnsi="Times New Roman" w:cs="Times New Roman"/>
          <w:sz w:val="28"/>
          <w:szCs w:val="28"/>
        </w:rPr>
        <w:t xml:space="preserve">-Альбом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841C3">
        <w:rPr>
          <w:rFonts w:ascii="Times New Roman" w:hAnsi="Times New Roman" w:cs="Times New Roman"/>
          <w:sz w:val="28"/>
          <w:szCs w:val="28"/>
        </w:rPr>
        <w:t>День хлеба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71835" w:rsidRPr="00A841C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90BAD" w:rsidRDefault="00171835" w:rsidP="00B90BAD">
      <w:pPr>
        <w:tabs>
          <w:tab w:val="left" w:pos="11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B90BAD" w:rsidRPr="00B90BAD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</w:p>
    <w:p w:rsidR="006578DB" w:rsidRPr="006578DB" w:rsidRDefault="006578DB" w:rsidP="00B90BAD">
      <w:pPr>
        <w:tabs>
          <w:tab w:val="left" w:pos="1170"/>
        </w:tabs>
        <w:rPr>
          <w:rFonts w:ascii="Times New Roman" w:hAnsi="Times New Roman" w:cs="Times New Roman"/>
          <w:sz w:val="16"/>
          <w:szCs w:val="16"/>
        </w:rPr>
      </w:pPr>
    </w:p>
    <w:p w:rsidR="006578DB" w:rsidRPr="00A841C3" w:rsidRDefault="00B90BAD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2019300"/>
            <wp:effectExtent l="57150" t="38100" r="47625" b="19050"/>
            <wp:wrapSquare wrapText="bothSides"/>
            <wp:docPr id="14" name="Рисунок 6" descr="C:\Users\I\Downloads\IMG_20241010_153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I\Downloads\IMG_20241010_1533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9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6578DB" w:rsidRPr="00A841C3">
        <w:rPr>
          <w:rFonts w:ascii="Times New Roman" w:hAnsi="Times New Roman" w:cs="Times New Roman"/>
          <w:sz w:val="28"/>
          <w:szCs w:val="28"/>
        </w:rPr>
        <w:t>-Д/И «Собери по образцу»</w:t>
      </w:r>
    </w:p>
    <w:p w:rsidR="006578DB" w:rsidRPr="00A841C3" w:rsidRDefault="006578DB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-Вертушки</w:t>
      </w:r>
    </w:p>
    <w:p w:rsidR="006578DB" w:rsidRPr="00A841C3" w:rsidRDefault="006578DB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-От зернышка до зернышка</w:t>
      </w:r>
    </w:p>
    <w:p w:rsidR="006578DB" w:rsidRPr="00A841C3" w:rsidRDefault="006578DB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-Из чего делают хлеб</w:t>
      </w:r>
    </w:p>
    <w:p w:rsidR="006578DB" w:rsidRPr="00A841C3" w:rsidRDefault="006578DB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-Как хлеб на стол пришел</w:t>
      </w:r>
    </w:p>
    <w:p w:rsidR="00A841C3" w:rsidRPr="00A841C3" w:rsidRDefault="006578DB" w:rsidP="00A841C3">
      <w:pPr>
        <w:tabs>
          <w:tab w:val="left" w:pos="1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841C3">
        <w:rPr>
          <w:rFonts w:ascii="Times New Roman" w:hAnsi="Times New Roman" w:cs="Times New Roman"/>
          <w:sz w:val="28"/>
          <w:szCs w:val="28"/>
        </w:rPr>
        <w:t>-Лото «Из чего сделан хлеб»</w:t>
      </w:r>
      <w:r w:rsidRPr="00A841C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841C3" w:rsidRDefault="00A841C3" w:rsidP="00BA0300">
      <w:pPr>
        <w:tabs>
          <w:tab w:val="left" w:pos="1170"/>
        </w:tabs>
      </w:pPr>
      <w:r>
        <w:t xml:space="preserve"> </w:t>
      </w:r>
    </w:p>
    <w:p w:rsidR="00B90BAD" w:rsidRDefault="006578DB" w:rsidP="00BA0300">
      <w:pPr>
        <w:tabs>
          <w:tab w:val="left" w:pos="1170"/>
        </w:tabs>
      </w:pPr>
      <w:r w:rsidRPr="006578DB">
        <w:rPr>
          <w:noProof/>
        </w:rPr>
        <w:drawing>
          <wp:inline distT="0" distB="0" distL="0" distR="0">
            <wp:extent cx="2867025" cy="1962150"/>
            <wp:effectExtent l="57150" t="38100" r="47625" b="19050"/>
            <wp:docPr id="20" name="Рисунок 6" descr="C:\Users\I\Downloads\IMG_20241021_183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I\Downloads\IMG_20241021_1836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91" cy="19618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6578D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9425" cy="1962150"/>
            <wp:effectExtent l="57150" t="38100" r="47625" b="19050"/>
            <wp:wrapSquare wrapText="bothSides"/>
            <wp:docPr id="16" name="Рисунок 5" descr="C:\Users\I\Downloads\IMG_20241021_183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I\Downloads\IMG_20241021_1838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90BAD" w:rsidRDefault="00B90BAD" w:rsidP="00BA0300">
      <w:pPr>
        <w:tabs>
          <w:tab w:val="left" w:pos="1170"/>
        </w:tabs>
      </w:pPr>
    </w:p>
    <w:p w:rsidR="006578DB" w:rsidRPr="006578DB" w:rsidRDefault="006578DB" w:rsidP="00BA0300">
      <w:pPr>
        <w:tabs>
          <w:tab w:val="left" w:pos="1170"/>
        </w:tabs>
        <w:rPr>
          <w:sz w:val="16"/>
          <w:szCs w:val="16"/>
        </w:rPr>
      </w:pPr>
    </w:p>
    <w:p w:rsidR="00B90BAD" w:rsidRPr="00FA338E" w:rsidRDefault="00B90BAD" w:rsidP="00B90BA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</w:t>
      </w:r>
      <w:r w:rsidR="00467910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78DB">
        <w:rPr>
          <w:rFonts w:ascii="Times New Roman" w:hAnsi="Times New Roman" w:cs="Times New Roman"/>
          <w:b/>
          <w:bCs/>
          <w:sz w:val="28"/>
          <w:szCs w:val="28"/>
        </w:rPr>
        <w:t xml:space="preserve">Сказки, </w:t>
      </w:r>
      <w:r w:rsidRPr="00B90BAD">
        <w:rPr>
          <w:rFonts w:ascii="Times New Roman" w:hAnsi="Times New Roman" w:cs="Times New Roman"/>
          <w:b/>
          <w:bCs/>
          <w:sz w:val="28"/>
          <w:szCs w:val="28"/>
        </w:rPr>
        <w:t xml:space="preserve">рассказы </w:t>
      </w:r>
      <w:r w:rsidR="006578DB">
        <w:rPr>
          <w:rFonts w:ascii="Times New Roman" w:hAnsi="Times New Roman" w:cs="Times New Roman"/>
          <w:b/>
          <w:bCs/>
          <w:sz w:val="28"/>
          <w:szCs w:val="28"/>
        </w:rPr>
        <w:t xml:space="preserve">и загадки </w:t>
      </w:r>
      <w:r w:rsidRPr="00B90BAD">
        <w:rPr>
          <w:rFonts w:ascii="Times New Roman" w:hAnsi="Times New Roman" w:cs="Times New Roman"/>
          <w:b/>
          <w:bCs/>
          <w:sz w:val="28"/>
          <w:szCs w:val="28"/>
        </w:rPr>
        <w:t>о хлебе</w:t>
      </w:r>
    </w:p>
    <w:p w:rsidR="00467910" w:rsidRDefault="00FA338E" w:rsidP="00B90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67910" w:rsidRPr="004679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1924050"/>
            <wp:effectExtent l="57150" t="38100" r="38100" b="19050"/>
            <wp:docPr id="18" name="Рисунок 7" descr="C:\Users\I\Downloads\IMG_20241021_183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I\Downloads\IMG_20241021_1834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44" cy="19239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</w:p>
    <w:p w:rsidR="00467910" w:rsidRDefault="00467910" w:rsidP="00B90BAD">
      <w:pPr>
        <w:rPr>
          <w:rFonts w:ascii="Times New Roman" w:hAnsi="Times New Roman" w:cs="Times New Roman"/>
          <w:sz w:val="24"/>
          <w:szCs w:val="24"/>
        </w:rPr>
      </w:pPr>
    </w:p>
    <w:p w:rsidR="00F4668C" w:rsidRPr="00A841C3" w:rsidRDefault="00467910" w:rsidP="00B90B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F4668C" w:rsidRPr="00A841C3">
        <w:rPr>
          <w:rFonts w:ascii="Times New Roman" w:hAnsi="Times New Roman" w:cs="Times New Roman"/>
          <w:b/>
          <w:sz w:val="28"/>
          <w:szCs w:val="28"/>
        </w:rPr>
        <w:t>Сказка «Колосок» на липучках</w:t>
      </w:r>
    </w:p>
    <w:p w:rsidR="00467910" w:rsidRDefault="00467910" w:rsidP="00B90BA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168275</wp:posOffset>
            </wp:positionV>
            <wp:extent cx="2853055" cy="2085975"/>
            <wp:effectExtent l="57150" t="38100" r="42545" b="28575"/>
            <wp:wrapSquare wrapText="bothSides"/>
            <wp:docPr id="10" name="Рисунок 5" descr="C:\Users\I\Desktop\муз\IMG_20240906_162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I\Desktop\муз\IMG_20240906_16202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085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FA338E">
        <w:t xml:space="preserve">     </w:t>
      </w:r>
    </w:p>
    <w:p w:rsidR="00467910" w:rsidRDefault="00467910" w:rsidP="00B90BAD"/>
    <w:p w:rsidR="00467910" w:rsidRDefault="00467910" w:rsidP="00B90BAD"/>
    <w:p w:rsidR="00B90BAD" w:rsidRDefault="00FA338E" w:rsidP="00B90BAD">
      <w:r>
        <w:t xml:space="preserve">                                                                                             </w:t>
      </w:r>
      <w:r w:rsidR="00F4668C">
        <w:br w:type="textWrapping" w:clear="all"/>
      </w:r>
    </w:p>
    <w:p w:rsidR="002638FD" w:rsidRDefault="00467910" w:rsidP="00FA338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FA338E" w:rsidRPr="00A841C3">
        <w:rPr>
          <w:rFonts w:ascii="Times New Roman" w:hAnsi="Times New Roman" w:cs="Times New Roman"/>
          <w:b/>
          <w:bCs/>
          <w:sz w:val="28"/>
          <w:szCs w:val="28"/>
        </w:rPr>
        <w:t>Иллюстрации хлебобулочных изделий</w:t>
      </w:r>
    </w:p>
    <w:p w:rsidR="00467910" w:rsidRPr="00467910" w:rsidRDefault="00467910" w:rsidP="00FA338E">
      <w:pPr>
        <w:rPr>
          <w:rFonts w:ascii="Times New Roman" w:hAnsi="Times New Roman" w:cs="Times New Roman"/>
          <w:b/>
          <w:bCs/>
          <w:sz w:val="8"/>
          <w:szCs w:val="8"/>
        </w:rPr>
      </w:pPr>
    </w:p>
    <w:p w:rsidR="00BA0300" w:rsidRDefault="00FA338E" w:rsidP="00FA338E">
      <w:r>
        <w:t xml:space="preserve">       </w:t>
      </w:r>
      <w:r w:rsidRPr="00FA338E">
        <w:rPr>
          <w:noProof/>
        </w:rPr>
        <w:drawing>
          <wp:inline distT="0" distB="0" distL="0" distR="0">
            <wp:extent cx="3409315" cy="2209800"/>
            <wp:effectExtent l="57150" t="38100" r="38735" b="19050"/>
            <wp:docPr id="27" name="Рисунок 8" descr="C:\Users\I\Downloads\IMG_20241021_183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I\Downloads\IMG_20241021_1832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09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90BAD" w:rsidRDefault="00FA338E" w:rsidP="00B90BAD">
      <w:pPr>
        <w:tabs>
          <w:tab w:val="left" w:pos="990"/>
        </w:tabs>
      </w:pPr>
      <w:r>
        <w:t xml:space="preserve">      </w:t>
      </w:r>
    </w:p>
    <w:p w:rsidR="00F85AD4" w:rsidRDefault="00F85AD4" w:rsidP="00B90BAD">
      <w:pPr>
        <w:tabs>
          <w:tab w:val="left" w:pos="990"/>
        </w:tabs>
      </w:pPr>
    </w:p>
    <w:p w:rsidR="003B65E0" w:rsidRPr="003B65E0" w:rsidRDefault="003B65E0" w:rsidP="008D54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</w:rPr>
      </w:pPr>
      <w:r w:rsidRPr="003B65E0">
        <w:rPr>
          <w:rFonts w:ascii="Times New Roman" w:eastAsia="Times New Roman" w:hAnsi="Times New Roman" w:cs="Times New Roman"/>
          <w:b/>
          <w:bCs/>
          <w:color w:val="C00000"/>
          <w:sz w:val="28"/>
        </w:rPr>
        <w:lastRenderedPageBreak/>
        <w:t>ПЛАН РАБОТЫ ПО СОЗДАНИЮ МИНИ-МУЗЕЯ</w:t>
      </w:r>
    </w:p>
    <w:p w:rsidR="003B65E0" w:rsidRDefault="003B65E0" w:rsidP="008D54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</w:rPr>
      </w:pPr>
      <w:r w:rsidRPr="003B65E0">
        <w:rPr>
          <w:rFonts w:ascii="Times New Roman" w:eastAsia="Times New Roman" w:hAnsi="Times New Roman" w:cs="Times New Roman"/>
          <w:b/>
          <w:bCs/>
          <w:color w:val="C00000"/>
          <w:sz w:val="32"/>
        </w:rPr>
        <w:t>«Хлеб – всему голова</w:t>
      </w:r>
      <w:r w:rsidR="00A841C3">
        <w:rPr>
          <w:rFonts w:ascii="Times New Roman" w:eastAsia="Times New Roman" w:hAnsi="Times New Roman" w:cs="Times New Roman"/>
          <w:b/>
          <w:bCs/>
          <w:color w:val="C00000"/>
          <w:sz w:val="32"/>
        </w:rPr>
        <w:t>!</w:t>
      </w:r>
      <w:r w:rsidRPr="003B65E0">
        <w:rPr>
          <w:rFonts w:ascii="Times New Roman" w:eastAsia="Times New Roman" w:hAnsi="Times New Roman" w:cs="Times New Roman"/>
          <w:b/>
          <w:bCs/>
          <w:color w:val="C00000"/>
          <w:sz w:val="32"/>
        </w:rPr>
        <w:t>»</w:t>
      </w:r>
    </w:p>
    <w:p w:rsidR="003B65E0" w:rsidRPr="003B65E0" w:rsidRDefault="003B65E0" w:rsidP="003B65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C00000"/>
        </w:rPr>
      </w:pPr>
    </w:p>
    <w:tbl>
      <w:tblPr>
        <w:tblW w:w="10215" w:type="dxa"/>
        <w:tblInd w:w="-27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6061"/>
        <w:gridCol w:w="60"/>
        <w:gridCol w:w="1314"/>
        <w:gridCol w:w="2354"/>
      </w:tblGrid>
      <w:tr w:rsidR="003B65E0" w:rsidRPr="003B65E0" w:rsidTr="008D541B">
        <w:trPr>
          <w:trHeight w:val="343"/>
        </w:trPr>
        <w:tc>
          <w:tcPr>
            <w:tcW w:w="10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Подготовительный этап</w:t>
            </w:r>
          </w:p>
        </w:tc>
      </w:tr>
      <w:tr w:rsidR="003B65E0" w:rsidRPr="003B65E0" w:rsidTr="00DA3435">
        <w:trPr>
          <w:trHeight w:val="84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№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DA3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DA3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исполнения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DA3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B65E0" w:rsidRPr="003B65E0" w:rsidTr="00DA3435">
        <w:trPr>
          <w:trHeight w:val="824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Обсуждение создание мини-музея и его тематики на совещании при старшем воспитателе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Август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DA3435">
        <w:trPr>
          <w:trHeight w:val="1119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Проведение консультации  с родителями: «Мини музей в детском саду». Проведение анкетирования родителей.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DA3435">
        <w:trPr>
          <w:trHeight w:val="683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Организация беседы с воспитанниками о создании мини-музея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DA3435">
        <w:trPr>
          <w:trHeight w:val="1507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Информационный блок</w:t>
            </w:r>
          </w:p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(наглядная информация)</w:t>
            </w:r>
          </w:p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Оформление информации о проведении проекта:</w:t>
            </w:r>
          </w:p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на стендах в группе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1967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541B" w:rsidRDefault="008D541B" w:rsidP="008D5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Определение </w:t>
            </w:r>
          </w:p>
          <w:p w:rsidR="008D541B" w:rsidRDefault="008D541B" w:rsidP="008D5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темы;</w:t>
            </w:r>
          </w:p>
          <w:p w:rsidR="00DA3435" w:rsidRDefault="00DA3435" w:rsidP="008D5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название мини-музея; </w:t>
            </w:r>
          </w:p>
          <w:p w:rsidR="00DA3435" w:rsidRDefault="00DA3435" w:rsidP="008D5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разрабатывание его модели; </w:t>
            </w:r>
          </w:p>
          <w:p w:rsidR="00DA3435" w:rsidRDefault="003B65E0" w:rsidP="008D54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выбор места для размещения. </w:t>
            </w:r>
          </w:p>
          <w:p w:rsidR="003B65E0" w:rsidRPr="003B65E0" w:rsidRDefault="003B65E0" w:rsidP="008D541B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Подготовка и принятие положения о мини-музеи в ДОО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424"/>
        </w:trPr>
        <w:tc>
          <w:tcPr>
            <w:tcW w:w="10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8D54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Организационный этап</w:t>
            </w:r>
          </w:p>
        </w:tc>
      </w:tr>
      <w:tr w:rsidR="003B65E0" w:rsidRPr="003B65E0" w:rsidTr="00DA3435">
        <w:trPr>
          <w:trHeight w:val="68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DA3435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Содержание работы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8D54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исполнения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8D54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B65E0" w:rsidRPr="003B65E0" w:rsidTr="008D541B">
        <w:trPr>
          <w:trHeight w:val="102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Создание мини-музея в группе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Октябрь -декабрь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1106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Сбор экспонатов для музея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Октябрь - декабрь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Родители</w:t>
            </w:r>
          </w:p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Воспитанники</w:t>
            </w:r>
          </w:p>
        </w:tc>
      </w:tr>
      <w:tr w:rsidR="003B65E0" w:rsidRPr="003B65E0" w:rsidTr="008D541B">
        <w:trPr>
          <w:trHeight w:val="1359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Оформление документации: визитной карточки, паспорта музея, инвентарной тетради экспонатов, этикетаж, плана работы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6"/>
                <w:szCs w:val="26"/>
              </w:rPr>
            </w:pP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DA3435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Разработка экскурсий.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Октябрь- декабрь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674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61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DA343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Пополнение музея экспонатами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В течение года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Родители</w:t>
            </w:r>
          </w:p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Воспитанники</w:t>
            </w:r>
          </w:p>
        </w:tc>
      </w:tr>
      <w:tr w:rsidR="003B65E0" w:rsidRPr="003B65E0" w:rsidTr="00DA3435">
        <w:trPr>
          <w:trHeight w:val="288"/>
        </w:trPr>
        <w:tc>
          <w:tcPr>
            <w:tcW w:w="10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Практический этап (Внедренческий этап)</w:t>
            </w:r>
          </w:p>
        </w:tc>
      </w:tr>
      <w:tr w:rsidR="003B65E0" w:rsidRPr="003B65E0" w:rsidTr="008D541B">
        <w:trPr>
          <w:trHeight w:val="63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№</w:t>
            </w:r>
          </w:p>
        </w:tc>
        <w:tc>
          <w:tcPr>
            <w:tcW w:w="6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Содержание работы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8D54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 исполнения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</w:rPr>
            </w:pPr>
            <w:r w:rsidRPr="008D54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3B65E0" w:rsidRPr="003B65E0" w:rsidTr="008D541B">
        <w:trPr>
          <w:trHeight w:val="69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8D541B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6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Открытие мини-музея в группах.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6"/>
                <w:szCs w:val="26"/>
              </w:rPr>
            </w:pP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color w:val="000000"/>
                <w:sz w:val="28"/>
              </w:rPr>
              <w:t>2.</w:t>
            </w:r>
          </w:p>
        </w:tc>
        <w:tc>
          <w:tcPr>
            <w:tcW w:w="6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Экскурсия в мини-музеи по группам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color w:val="000000"/>
                <w:sz w:val="28"/>
              </w:rPr>
              <w:t>3.</w:t>
            </w:r>
          </w:p>
        </w:tc>
        <w:tc>
          <w:tcPr>
            <w:tcW w:w="6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Приглашение гостей, родителей. Организация самостоятельной деятельности воспитанников в музее.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color w:val="000000"/>
                <w:sz w:val="28"/>
              </w:rPr>
              <w:t>4.</w:t>
            </w:r>
          </w:p>
        </w:tc>
        <w:tc>
          <w:tcPr>
            <w:tcW w:w="6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Проведение образовательной деятельности в мини-музее.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color w:val="000000"/>
                <w:sz w:val="28"/>
              </w:rPr>
              <w:t>5.</w:t>
            </w:r>
          </w:p>
        </w:tc>
        <w:tc>
          <w:tcPr>
            <w:tcW w:w="6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Пополнение экспонатов и оформление новых экспозиций. Сотрудничество с музеями.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  <w:tr w:rsidR="003B65E0" w:rsidRPr="003B65E0" w:rsidTr="008D541B">
        <w:trPr>
          <w:trHeight w:val="288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</w:rPr>
            </w:pPr>
            <w:r w:rsidRPr="003B65E0">
              <w:rPr>
                <w:rFonts w:ascii="Times New Roman" w:eastAsia="Times New Roman" w:hAnsi="Times New Roman" w:cs="Times New Roman"/>
                <w:color w:val="000000"/>
                <w:sz w:val="28"/>
              </w:rPr>
              <w:t>6.</w:t>
            </w:r>
          </w:p>
        </w:tc>
        <w:tc>
          <w:tcPr>
            <w:tcW w:w="6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hd w:val="clear" w:color="auto" w:fill="FFFFFF"/>
              <w:spacing w:after="0" w:line="138" w:lineRule="atLeast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>Анализ результатов реализации проекта и соотнесение их с заявленными целями и задачами.</w:t>
            </w:r>
            <w:r w:rsidR="00DA3435" w:rsidRPr="008D541B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 xml:space="preserve"> </w:t>
            </w:r>
            <w:r w:rsidRPr="008D541B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>Оформление </w:t>
            </w:r>
            <w:r w:rsidRPr="008D541B">
              <w:rPr>
                <w:rFonts w:ascii="Times New Roman" w:eastAsia="Times New Roman" w:hAnsi="Times New Roman" w:cs="Times New Roman"/>
                <w:b/>
                <w:bCs/>
                <w:color w:val="111111"/>
                <w:sz w:val="26"/>
                <w:szCs w:val="26"/>
              </w:rPr>
              <w:t> </w:t>
            </w:r>
            <w:r w:rsidRPr="008D541B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</w:rPr>
              <w:t>отчета, выставки.</w:t>
            </w:r>
          </w:p>
        </w:tc>
        <w:tc>
          <w:tcPr>
            <w:tcW w:w="1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8D541B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Апрель - май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65E0" w:rsidRPr="003B65E0" w:rsidRDefault="003B65E0" w:rsidP="003B65E0">
            <w:pPr>
              <w:spacing w:after="0" w:line="138" w:lineRule="atLeast"/>
              <w:jc w:val="center"/>
              <w:rPr>
                <w:rFonts w:ascii="Calibri" w:eastAsia="Times New Roman" w:hAnsi="Calibri" w:cs="Arial"/>
                <w:color w:val="000000"/>
                <w:sz w:val="26"/>
                <w:szCs w:val="26"/>
              </w:rPr>
            </w:pPr>
            <w:r w:rsidRPr="008D541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Воспитатели</w:t>
            </w:r>
          </w:p>
        </w:tc>
      </w:tr>
    </w:tbl>
    <w:p w:rsidR="00B90BAD" w:rsidRDefault="00B90BAD" w:rsidP="00B90BAD">
      <w:pPr>
        <w:tabs>
          <w:tab w:val="left" w:pos="990"/>
        </w:tabs>
      </w:pPr>
    </w:p>
    <w:p w:rsidR="00A841C3" w:rsidRDefault="00A841C3" w:rsidP="00FC6608">
      <w:pPr>
        <w:pStyle w:val="c3"/>
        <w:shd w:val="clear" w:color="auto" w:fill="FFFFFF"/>
        <w:spacing w:before="0" w:beforeAutospacing="0" w:after="0" w:afterAutospacing="0"/>
        <w:jc w:val="center"/>
        <w:rPr>
          <w:rStyle w:val="c59"/>
          <w:b/>
          <w:bCs/>
          <w:color w:val="C00000"/>
          <w:sz w:val="28"/>
          <w:szCs w:val="28"/>
        </w:rPr>
      </w:pPr>
      <w:r>
        <w:rPr>
          <w:rStyle w:val="c59"/>
          <w:b/>
          <w:bCs/>
          <w:color w:val="C00000"/>
          <w:sz w:val="28"/>
          <w:szCs w:val="28"/>
        </w:rPr>
        <w:t>РАЗДЕЛЫ МИНИ-МУЗЕЯ, ОСОБЕННОСТИ ИСПОЬЗОВАНИЯ</w:t>
      </w:r>
    </w:p>
    <w:p w:rsidR="00A841C3" w:rsidRDefault="00A841C3" w:rsidP="00DA3435">
      <w:pPr>
        <w:pStyle w:val="c0"/>
        <w:shd w:val="clear" w:color="auto" w:fill="FFFFFF"/>
        <w:spacing w:before="0" w:beforeAutospacing="0" w:after="0" w:afterAutospacing="0"/>
        <w:ind w:firstLine="708"/>
        <w:rPr>
          <w:rStyle w:val="c2"/>
          <w:color w:val="000000"/>
          <w:sz w:val="28"/>
          <w:szCs w:val="28"/>
        </w:rPr>
      </w:pPr>
    </w:p>
    <w:p w:rsidR="00DA3435" w:rsidRDefault="00DA3435" w:rsidP="00DA343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Экспонаты данных коллекций находятся в свободном доступе у детей и используются ими для сюжетно-ролевых игр, для театральной деятельности. Игрушки могут быть использованы в процессе непосредственно образовательной деятельности, конкретно в образовательных областях «Познавательное развитие», «Художественно-эстетическое развитие», «Социально-коммуникативное»</w:t>
      </w:r>
    </w:p>
    <w:p w:rsidR="00DA3435" w:rsidRDefault="00DA3435" w:rsidP="00DA3435">
      <w:pPr>
        <w:pStyle w:val="c7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         «Творческая мастерская»        </w:t>
      </w:r>
    </w:p>
    <w:p w:rsidR="00DA3435" w:rsidRDefault="00DA3435" w:rsidP="00DA343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Изготовление творческих поделок с целью пополнения мини-музея. Экспонаты могут быть применены в процессе организации непосредственно образовательной деятельности в образовательных областях «Познавательное развитие», «Художественно-эстетическое развитие», «Социально-коммуникативное развитие»</w:t>
      </w:r>
    </w:p>
    <w:p w:rsidR="00DA3435" w:rsidRDefault="00DA3435" w:rsidP="00DA343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          «Библиотека»</w:t>
      </w:r>
    </w:p>
    <w:p w:rsidR="00DA3435" w:rsidRDefault="00DA3435" w:rsidP="00DA343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Собраны книги, детские журналы, альбомы с произведениями искусства, электронные ресурсы с загадками, стихами и произведениями о хлебе, 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DA3435" w:rsidRDefault="00DA3435" w:rsidP="00DA343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          «Игротека»</w:t>
      </w:r>
    </w:p>
    <w:p w:rsidR="00DA3435" w:rsidRDefault="00DA3435" w:rsidP="00DA343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Собраны игры и атрибуты для </w:t>
      </w:r>
      <w:r w:rsidR="008D541B">
        <w:rPr>
          <w:rStyle w:val="c2"/>
          <w:color w:val="000000"/>
          <w:sz w:val="28"/>
          <w:szCs w:val="28"/>
        </w:rPr>
        <w:t xml:space="preserve">игр. Дети могут использовать их </w:t>
      </w:r>
      <w:r>
        <w:rPr>
          <w:rStyle w:val="c2"/>
          <w:color w:val="000000"/>
          <w:sz w:val="28"/>
          <w:szCs w:val="28"/>
        </w:rPr>
        <w:t>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DA3435" w:rsidRDefault="00DA3435" w:rsidP="00DA3435">
      <w:pPr>
        <w:pStyle w:val="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«Экспериментальная зона для фантазии детей»</w:t>
      </w:r>
    </w:p>
    <w:p w:rsidR="00DA3435" w:rsidRDefault="00DA3435" w:rsidP="00DA3435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111111"/>
          <w:sz w:val="28"/>
          <w:szCs w:val="28"/>
        </w:rPr>
        <w:t>          Собраны крупы и изделия из муки, разные виды макарон для поделок и нетрадиционного рисования.</w:t>
      </w:r>
    </w:p>
    <w:p w:rsidR="00B90BAD" w:rsidRDefault="00B90BAD" w:rsidP="00B90BAD">
      <w:pPr>
        <w:tabs>
          <w:tab w:val="left" w:pos="990"/>
        </w:tabs>
      </w:pPr>
    </w:p>
    <w:p w:rsidR="00FC6608" w:rsidRDefault="00FC6608" w:rsidP="00B90BAD">
      <w:pPr>
        <w:tabs>
          <w:tab w:val="left" w:pos="990"/>
        </w:tabs>
      </w:pPr>
    </w:p>
    <w:p w:rsidR="00FC6608" w:rsidRPr="00A841C3" w:rsidRDefault="00FC6608" w:rsidP="00FC66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r w:rsidRPr="00A841C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lastRenderedPageBreak/>
        <w:t>ТЕМАТИЧЕСКИЙ ПЛАН ЗАНЯТИЙ В МИНИ-МУЗЕЕ</w:t>
      </w:r>
    </w:p>
    <w:p w:rsidR="00FC6608" w:rsidRPr="00FC6608" w:rsidRDefault="00FC6608" w:rsidP="00FC66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tbl>
      <w:tblPr>
        <w:tblW w:w="10244" w:type="dxa"/>
        <w:tblInd w:w="-1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1"/>
        <w:gridCol w:w="2866"/>
        <w:gridCol w:w="2117"/>
        <w:gridCol w:w="3577"/>
        <w:gridCol w:w="1143"/>
      </w:tblGrid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цикла занятий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занятия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Музей, его назначение.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</w:t>
            </w:r>
          </w:p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с понятием «музей» и его назначением;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Рассматривание колосьев в вазе.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Художественно-эстетическое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Воспитывать осторожное обращение с засушенными колосьями. Развивать умение</w:t>
            </w:r>
          </w:p>
          <w:p w:rsidR="00FC6608" w:rsidRPr="00FC6608" w:rsidRDefault="00FC6608" w:rsidP="00FC66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обследовать и сравнивать колосья разных злаковых</w:t>
            </w:r>
          </w:p>
          <w:p w:rsidR="00FC6608" w:rsidRPr="00FC6608" w:rsidRDefault="00FC6608" w:rsidP="00FC66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культур (рожь, пшеница, овёс). Учить различать и</w:t>
            </w:r>
          </w:p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называть колосья разных злаковых культур.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«Какой бывает хлеб» </w:t>
            </w:r>
          </w:p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(Виды хлебобулочных изделий)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</w:t>
            </w:r>
          </w:p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Уточнить 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 закрепить знания детей о  хлебобулочных изделиях. Создание альбома «Виды хлебобулочных изделий»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Чтение «Вот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и лето пролетело.» В. Воронько; 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«Вешний день, пахать пора…»,Н.Красильников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развитие.</w:t>
            </w:r>
          </w:p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Поддерживать интерес художественным литературным произведениям. Расширять представления детей о труде тракториста, хлебороба и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 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комбайнёра.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«Откуда хлеб пришел»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</w:t>
            </w:r>
          </w:p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Воспитывать бережное отношение к 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хлебу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уважение к труду людей, выращивающих 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хлеб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украинской народной сказки «Колосок»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развитие.</w:t>
            </w:r>
          </w:p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Поддерживать интерес художественным литературным произведениям. Расширять представления детей о Всемирном празднике хлеба, который отмечается 16 октября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FC6608" w:rsidRPr="00FC6608" w:rsidTr="00FC6608">
        <w:trPr>
          <w:trHeight w:val="65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6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6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«Берегите хлеб»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6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 Социально-коммуникативное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6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бережное отношение к хлебу. Познакомить с приметами о хлебе.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6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FC6608" w:rsidRPr="00FC6608" w:rsidTr="00FC6608">
        <w:trPr>
          <w:trHeight w:val="933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«От зернышка до колоска»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с развитием зерна до колоса. Экологическое воспитание.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Опытно-экспериментальная 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деятельность «Замачивание зерен пшеницы»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 Познавательное развитие. </w:t>
            </w: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 xml:space="preserve">Формировать представления о том, как прорастает зерно и что 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для этого необходимо. Воспитывать желание помогать друг другу, работать совместно.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НОД  Рисование «Колосья в вазе»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Воспитывать бережное отношение к 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хлебу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Воспитывать аккуратность при работе с красками. Развивать внимание, восприятие,логическое мышление. Развивать умение рисовать натюрморт с натуры,соблюдая пропорции и цветовую гамму. Учить детей рисовать колосья в вазе.Расширять представления о натюрморте.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Выставка «Вот</w:t>
            </w:r>
          </w:p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он – хлебушек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 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душистый!»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развитие. Речевое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Привлечь родителей образовательному процессу в ДОУ. Предложить родителям изготовить вместе с детьми любые изделия из солнного теста и принести в детский сад . Вместе с родителями выучить стихи и пословицы про хлеб.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«Хлеборобы»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уважение к труду людей, которые выращивают хлеб от зерна до уборки урожая. Познакомить с «хлебными профессиями». Пополнить словарный запас.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Аппликация «Сельхозтехника: трактор»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Художественно-эстетическое развитие. Речевое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Закреплять знания детей о сельскохозяйственной технике, орудиях труда 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хлебороба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развивать зрительное восприятие,внимание, память.Учить составлять изображение трактора из геометрических фигур, аккуратность при работе с клеем.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сказки «Легкий хлеб»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развитие.</w:t>
            </w:r>
          </w:p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Поддерживать интерес художественным литературным произведениям. Воспитывать желание сопереживать героям сказки; развивать речь, память, внимание; повести детей к пониманию смысла произведения.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Нетрадиционная аппликация 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Зёрнышко к зёрнышку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»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развитие. Физическое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мелкой моторики рук, согласованности движений рук,разную силу нажима при приклеивании элементов. Развитие речи, внимания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16.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на кухню «Выпекание хлеба»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детей с трудом повара; расширить и закрепить знания о выпекании хлеба.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17.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Опытно-экспериментальная деятельность «Замешивание теста и выпечка из теста»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Научить сеять муку, поэтапно замешивать тесто. Формировать умение передавать форму знакомых предметов, их пропорции, развивать глазомер и мелкую моторику. Воспитывать умение работать в коллективе.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Драмаизация русской народной сказки «Как курочка хлеб испекла»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развитие. Речевое развитие. Физическое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 детей интерес к играм-драматизациям. Способствовать развитию творческих способностей, навыков актерского мастерства, диалогическую речь.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«Хлеб – всему голова»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Позновательное развитие. Социально-коммуникативное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Закреплять знания детей,что хлеб является ежедневным продуктом. Уточнить знания откуда берётся 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хлеб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 как его делают, кто его растит и печёт. Продолжать воспитывать уважение к труду взрослых, бережное отношение к хлебу.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Заучивание стихотворения </w:t>
            </w:r>
          </w:p>
          <w:p w:rsid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П. Каганова</w:t>
            </w:r>
          </w:p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«Хлеб – наше богатство!»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Воспитывать любовь и бережное отношение к хлебу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уважение к людям, выращивающим хлеб.Развивать внимание, память, речь, логическое мышление,умение работать со схемами.Развивать интонационную выразительность, силу голоса, умение правильно расставлять акценты при чтении стихотворения.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21.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«Хлеб в годы Великой Отечественной войны»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Позновательное развитие. 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условия для духовно-нравственого развития детей; воспитывать патриотические чувства, историческую память, уважение к старшему поколению. Значение хлеба в годы войны.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«Национальный хлеб односельчан»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Художественно-эстетическое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родителями: привлечь родителей к изготовлению вместе с детьми национального хлеба своего народа. Создание альбома «Рецепты наших мам». Воспитывать бережное </w:t>
            </w: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отношение к хлебу. Чайпитие в честь праздника.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23.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Раскрашивание картинок о хлебе</w:t>
            </w:r>
            <w:r w:rsidRPr="00FC660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</w:rPr>
              <w:t>.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Закрепить представления детей о многообразии хлебобулочных изделий. Учить раскрашивать аккуратно, выбирать правильный цвет. Закрепить разные примы раскрашивания.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24.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Виртуальная экскурсия «Хлебобулочный магазин»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Позновательное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с детьми понятия: булочная, тесто, хлебные изделия, профессия – пекарь, хлебопекарня, хлебозавод. Развивать вербально-логическое мышление, воспитывать уважение к труду взрослых.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FC6608" w:rsidRPr="00FC6608" w:rsidTr="00FC6608">
        <w:trPr>
          <w:trHeight w:val="1839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25.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«Макаронные фантазии»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родителей к образовательному процессу в доу, к участию в совместном с ребенком конкурсе. Развитие творческих способностей, мелкой моторики рук.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FC6608" w:rsidRPr="00FC6608" w:rsidTr="00FC6608">
        <w:trPr>
          <w:trHeight w:val="2452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26</w:t>
            </w: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мини-музей группы «Хлеб – всему голова»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Социально-коммуникативное развитие. Речевое развитие.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умений создавать сюжет, развертывать действия, связанные с профессией экскурсовода, хранителя музея; формировать доброжелательное отношение к сотрудникам музея, приучать соблюдать нормы и правила поведения в обществе (музее)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27</w:t>
            </w: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«Хлеб – всему голова»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Социально-коммуникативное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Показать работы детей, результат их творческой деятельности в ходе проекта. Развитие рефлексии и самооценки детей. Развитие художественно-эстетического чувства.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28</w:t>
            </w: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«Слава хлебу на столе!»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развитие. Художественно-эстетическое развитие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Воспитывать любовь и бережное отношение к хлебу, уважение к людям, выращивающим хлеб.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FC6608" w:rsidRPr="00FC6608" w:rsidTr="00FC6608">
        <w:trPr>
          <w:trHeight w:val="147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  <w:r w:rsidRPr="00FC66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6608" w:rsidRPr="00FC6608" w:rsidRDefault="00FC6608" w:rsidP="00FC66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проекта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Анализ результатов реализации проекта и соотнесение их с заявленными целями и задачами</w:t>
            </w:r>
          </w:p>
          <w:p w:rsidR="00FC6608" w:rsidRPr="00FC6608" w:rsidRDefault="00FC6608" w:rsidP="00FC6608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Отчет . Перспектива развития мини-музея.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6608" w:rsidRPr="00FC6608" w:rsidRDefault="00FC6608" w:rsidP="00FC660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6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</w:tbl>
    <w:p w:rsidR="00FC6608" w:rsidRDefault="00FC6608" w:rsidP="00B90BAD">
      <w:pPr>
        <w:tabs>
          <w:tab w:val="left" w:pos="990"/>
        </w:tabs>
        <w:rPr>
          <w:rFonts w:ascii="Times New Roman" w:hAnsi="Times New Roman" w:cs="Times New Roman"/>
          <w:sz w:val="26"/>
          <w:szCs w:val="26"/>
        </w:rPr>
      </w:pPr>
    </w:p>
    <w:p w:rsidR="00FC6608" w:rsidRDefault="00FC6608" w:rsidP="00B90BAD">
      <w:pPr>
        <w:tabs>
          <w:tab w:val="left" w:pos="990"/>
        </w:tabs>
        <w:rPr>
          <w:rFonts w:ascii="Times New Roman" w:hAnsi="Times New Roman" w:cs="Times New Roman"/>
          <w:sz w:val="26"/>
          <w:szCs w:val="26"/>
        </w:rPr>
      </w:pPr>
    </w:p>
    <w:p w:rsidR="00FC6608" w:rsidRDefault="00FC6608" w:rsidP="00FC6608">
      <w:pPr>
        <w:pStyle w:val="c3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C00000"/>
          <w:sz w:val="28"/>
          <w:szCs w:val="28"/>
        </w:rPr>
      </w:pPr>
      <w:r w:rsidRPr="00FC6608">
        <w:rPr>
          <w:rStyle w:val="c9"/>
          <w:b/>
          <w:bCs/>
          <w:color w:val="C00000"/>
          <w:sz w:val="28"/>
          <w:szCs w:val="28"/>
        </w:rPr>
        <w:lastRenderedPageBreak/>
        <w:t>ПЕРСПЕКТИВА РАЗВИТИЯ МИНИ-МУЗЕЯ</w:t>
      </w:r>
    </w:p>
    <w:p w:rsidR="00FC6608" w:rsidRPr="00FC6608" w:rsidRDefault="00FC6608" w:rsidP="00FC6608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</w:p>
    <w:p w:rsidR="00FC6608" w:rsidRDefault="00467910" w:rsidP="00FC660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-</w:t>
      </w:r>
      <w:r w:rsidR="00FC6608">
        <w:rPr>
          <w:rStyle w:val="c2"/>
          <w:color w:val="000000"/>
          <w:sz w:val="28"/>
          <w:szCs w:val="28"/>
        </w:rPr>
        <w:t>Подбор детской литературы,  детских мультфильмов и наглядного материала ( сюжетной картинки).</w:t>
      </w:r>
    </w:p>
    <w:p w:rsidR="00FC6608" w:rsidRDefault="00467910" w:rsidP="00FC6608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</w:t>
      </w:r>
      <w:r w:rsidR="00FC6608">
        <w:rPr>
          <w:rStyle w:val="c2"/>
          <w:color w:val="000000"/>
          <w:sz w:val="28"/>
          <w:szCs w:val="28"/>
        </w:rPr>
        <w:t>Проведение экскурсий для других групп детского сада</w:t>
      </w:r>
    </w:p>
    <w:p w:rsidR="00467910" w:rsidRDefault="00467910" w:rsidP="00467910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8"/>
          <w:color w:val="111111"/>
          <w:sz w:val="28"/>
          <w:szCs w:val="28"/>
        </w:rPr>
        <w:t xml:space="preserve">- Подборка </w:t>
      </w:r>
      <w:r>
        <w:rPr>
          <w:rStyle w:val="c2"/>
          <w:color w:val="000000"/>
          <w:sz w:val="28"/>
          <w:szCs w:val="28"/>
        </w:rPr>
        <w:t>картинок  «Сельхозтехника», «Хлеборобы», «История хлеба» (выращивание хлеба в Древней Руси и в современном мире);</w:t>
      </w:r>
    </w:p>
    <w:p w:rsidR="00467910" w:rsidRDefault="00467910" w:rsidP="00467910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-Альбом «Рецепты наших мам» изготовления хлеба разными народами;</w:t>
      </w:r>
    </w:p>
    <w:p w:rsidR="00467910" w:rsidRDefault="00467910" w:rsidP="00467910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-Альбом «Семья хлеборобов»;</w:t>
      </w:r>
    </w:p>
    <w:p w:rsidR="00467910" w:rsidRDefault="00467910" w:rsidP="00467910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467910">
        <w:rPr>
          <w:rStyle w:val="c35"/>
          <w:rFonts w:ascii="Arial" w:hAnsi="Arial" w:cs="Arial"/>
          <w:color w:val="111111"/>
          <w:sz w:val="27"/>
          <w:szCs w:val="27"/>
        </w:rPr>
        <w:t>-</w:t>
      </w:r>
      <w:r>
        <w:rPr>
          <w:rStyle w:val="c14"/>
          <w:color w:val="111111"/>
          <w:sz w:val="28"/>
          <w:szCs w:val="28"/>
        </w:rPr>
        <w:t>Сюжетно-ролевые игры: </w:t>
      </w:r>
      <w:r>
        <w:rPr>
          <w:rStyle w:val="c14"/>
          <w:i/>
          <w:iCs/>
          <w:color w:val="111111"/>
          <w:sz w:val="28"/>
          <w:szCs w:val="28"/>
        </w:rPr>
        <w:t>«Семья»</w:t>
      </w:r>
      <w:r>
        <w:rPr>
          <w:rStyle w:val="c14"/>
          <w:color w:val="111111"/>
          <w:sz w:val="28"/>
          <w:szCs w:val="28"/>
        </w:rPr>
        <w:t>; </w:t>
      </w:r>
      <w:r>
        <w:rPr>
          <w:rStyle w:val="c14"/>
          <w:i/>
          <w:iCs/>
          <w:color w:val="111111"/>
          <w:sz w:val="28"/>
          <w:szCs w:val="28"/>
        </w:rPr>
        <w:t>«Булочная»</w:t>
      </w:r>
      <w:r>
        <w:rPr>
          <w:rStyle w:val="c14"/>
          <w:color w:val="111111"/>
          <w:sz w:val="28"/>
          <w:szCs w:val="28"/>
        </w:rPr>
        <w:t>, </w:t>
      </w:r>
      <w:r>
        <w:rPr>
          <w:rStyle w:val="c14"/>
          <w:i/>
          <w:iCs/>
          <w:color w:val="111111"/>
          <w:sz w:val="28"/>
          <w:szCs w:val="28"/>
        </w:rPr>
        <w:t>«Кулинария»</w:t>
      </w:r>
      <w:r>
        <w:rPr>
          <w:rStyle w:val="c14"/>
          <w:color w:val="111111"/>
          <w:sz w:val="28"/>
          <w:szCs w:val="28"/>
        </w:rPr>
        <w:t>;</w:t>
      </w:r>
    </w:p>
    <w:p w:rsidR="00467910" w:rsidRDefault="00467910" w:rsidP="00467910">
      <w:pPr>
        <w:pStyle w:val="c18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-Подборка пальчиковых игр и динамических упражнений;</w:t>
      </w:r>
    </w:p>
    <w:p w:rsidR="005C601B" w:rsidRDefault="005C601B" w:rsidP="00467910">
      <w:pPr>
        <w:pStyle w:val="c1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4"/>
          <w:color w:val="111111"/>
          <w:sz w:val="28"/>
          <w:szCs w:val="28"/>
        </w:rPr>
        <w:t>-К</w:t>
      </w:r>
      <w:r w:rsidR="00EE53C5">
        <w:rPr>
          <w:rStyle w:val="c14"/>
          <w:color w:val="111111"/>
          <w:sz w:val="28"/>
          <w:szCs w:val="28"/>
        </w:rPr>
        <w:t>онсультация</w:t>
      </w:r>
      <w:r>
        <w:rPr>
          <w:rStyle w:val="c14"/>
          <w:color w:val="111111"/>
          <w:sz w:val="28"/>
          <w:szCs w:val="28"/>
        </w:rPr>
        <w:t>: «Мамины помощники»</w:t>
      </w:r>
    </w:p>
    <w:p w:rsidR="00FC6608" w:rsidRDefault="00FC6608" w:rsidP="00FC6608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базе мини-музея или с использованием его коллекций можно проводить занятия по разным видам деятельности.</w:t>
      </w:r>
    </w:p>
    <w:p w:rsidR="00FC6608" w:rsidRDefault="00FC6608" w:rsidP="00B90BAD">
      <w:pPr>
        <w:pStyle w:val="Default"/>
        <w:jc w:val="center"/>
        <w:rPr>
          <w:b/>
          <w:bCs/>
          <w:sz w:val="28"/>
          <w:szCs w:val="28"/>
        </w:rPr>
      </w:pPr>
    </w:p>
    <w:p w:rsidR="00B90BAD" w:rsidRPr="00FC6608" w:rsidRDefault="00B90BAD" w:rsidP="00B90BAD">
      <w:pPr>
        <w:pStyle w:val="Default"/>
        <w:jc w:val="center"/>
        <w:rPr>
          <w:b/>
          <w:bCs/>
          <w:color w:val="C00000"/>
          <w:sz w:val="28"/>
          <w:szCs w:val="28"/>
        </w:rPr>
      </w:pPr>
      <w:r w:rsidRPr="00FC6608">
        <w:rPr>
          <w:b/>
          <w:bCs/>
          <w:color w:val="C00000"/>
          <w:sz w:val="28"/>
          <w:szCs w:val="28"/>
        </w:rPr>
        <w:t>ИСПОЛЬЗУЕМЫЕ ИСТОЧНИКИ</w:t>
      </w:r>
    </w:p>
    <w:p w:rsidR="00FC6608" w:rsidRPr="00B90BAD" w:rsidRDefault="00FC6608" w:rsidP="00B90BAD">
      <w:pPr>
        <w:pStyle w:val="Default"/>
        <w:jc w:val="center"/>
        <w:rPr>
          <w:sz w:val="28"/>
          <w:szCs w:val="28"/>
        </w:rPr>
      </w:pPr>
    </w:p>
    <w:p w:rsidR="00B90BAD" w:rsidRPr="00B90BAD" w:rsidRDefault="00B90BAD" w:rsidP="00B90BAD">
      <w:pPr>
        <w:pStyle w:val="Default"/>
        <w:rPr>
          <w:sz w:val="28"/>
          <w:szCs w:val="28"/>
        </w:rPr>
      </w:pPr>
      <w:r w:rsidRPr="00B90BAD">
        <w:rPr>
          <w:sz w:val="28"/>
          <w:szCs w:val="28"/>
        </w:rPr>
        <w:t xml:space="preserve">1. Арушанова А. Г. и др. Обучение детей в дошкольных учреждениях села </w:t>
      </w:r>
      <w:r w:rsidRPr="00B90BAD">
        <w:rPr>
          <w:i/>
          <w:iCs/>
          <w:sz w:val="28"/>
          <w:szCs w:val="28"/>
        </w:rPr>
        <w:t>(в условиях разновозрастной группы)</w:t>
      </w:r>
      <w:r w:rsidRPr="00B90BAD">
        <w:rPr>
          <w:sz w:val="28"/>
          <w:szCs w:val="28"/>
        </w:rPr>
        <w:t xml:space="preserve">. – М.: Просвещение, 1990. – 174 с. </w:t>
      </w:r>
    </w:p>
    <w:p w:rsidR="00B90BAD" w:rsidRPr="00B90BAD" w:rsidRDefault="00B90BAD" w:rsidP="00B90BAD">
      <w:pPr>
        <w:pStyle w:val="Default"/>
        <w:rPr>
          <w:sz w:val="28"/>
          <w:szCs w:val="28"/>
        </w:rPr>
      </w:pPr>
      <w:r w:rsidRPr="00B90BAD">
        <w:rPr>
          <w:sz w:val="28"/>
          <w:szCs w:val="28"/>
        </w:rPr>
        <w:t xml:space="preserve">2. Бондаренко А. К. Дидактические игры в детском саду: Кн. для воспитателя дет. сада. – 2 – е изд., дораб. – М.: Просвещение, 1991. – 160с.: ил. </w:t>
      </w:r>
    </w:p>
    <w:p w:rsidR="00B90BAD" w:rsidRPr="00B90BAD" w:rsidRDefault="00B90BAD" w:rsidP="00B90BAD">
      <w:pPr>
        <w:pStyle w:val="Default"/>
        <w:rPr>
          <w:sz w:val="28"/>
          <w:szCs w:val="28"/>
        </w:rPr>
      </w:pPr>
      <w:r w:rsidRPr="00B90BAD">
        <w:rPr>
          <w:sz w:val="28"/>
          <w:szCs w:val="28"/>
        </w:rPr>
        <w:t xml:space="preserve">3. Ветлугина Н. А. и др. Нравственно – эстетическое воспитание ребёнка в детском саду. – М.: Просвещение, 1989. – 79 с. </w:t>
      </w:r>
    </w:p>
    <w:p w:rsidR="00B90BAD" w:rsidRPr="00B90BAD" w:rsidRDefault="00B90BAD" w:rsidP="00B90BAD">
      <w:pPr>
        <w:pStyle w:val="Default"/>
        <w:rPr>
          <w:sz w:val="28"/>
          <w:szCs w:val="28"/>
        </w:rPr>
      </w:pPr>
      <w:r w:rsidRPr="00B90BAD">
        <w:rPr>
          <w:sz w:val="28"/>
          <w:szCs w:val="28"/>
        </w:rPr>
        <w:t xml:space="preserve">4. Виноградова Н. Ф., Куликова Т. А. Дети, взрослые и мир вокруг. М.: Просвещение, 1993. – 128 с.: ил. </w:t>
      </w:r>
    </w:p>
    <w:p w:rsidR="00B90BAD" w:rsidRPr="00B90BAD" w:rsidRDefault="00B90BAD" w:rsidP="00B90BAD">
      <w:pPr>
        <w:pStyle w:val="Default"/>
        <w:rPr>
          <w:sz w:val="28"/>
          <w:szCs w:val="28"/>
        </w:rPr>
      </w:pPr>
      <w:r w:rsidRPr="00B90BAD">
        <w:rPr>
          <w:sz w:val="28"/>
          <w:szCs w:val="28"/>
        </w:rPr>
        <w:t xml:space="preserve">5.Н.Н.Кокорина, А.К.Бондаренко "Любить труд на родной земле" </w:t>
      </w:r>
    </w:p>
    <w:p w:rsidR="00B90BAD" w:rsidRPr="00B90BAD" w:rsidRDefault="00B90BAD" w:rsidP="00B90BAD">
      <w:pPr>
        <w:pStyle w:val="Default"/>
        <w:rPr>
          <w:sz w:val="28"/>
          <w:szCs w:val="28"/>
        </w:rPr>
      </w:pPr>
      <w:r w:rsidRPr="00B90BAD">
        <w:rPr>
          <w:sz w:val="28"/>
          <w:szCs w:val="28"/>
        </w:rPr>
        <w:t xml:space="preserve">6.Яндекс-картинки </w:t>
      </w:r>
    </w:p>
    <w:p w:rsidR="00B90BAD" w:rsidRPr="00B90BAD" w:rsidRDefault="00B90BAD" w:rsidP="00B90BAD">
      <w:pPr>
        <w:pStyle w:val="Default"/>
        <w:rPr>
          <w:sz w:val="28"/>
          <w:szCs w:val="28"/>
        </w:rPr>
      </w:pPr>
      <w:r w:rsidRPr="00B90BAD">
        <w:rPr>
          <w:sz w:val="28"/>
          <w:szCs w:val="28"/>
        </w:rPr>
        <w:t xml:space="preserve">7. Барыкин К.К. Хлеб, который мы едим. М.,1983 </w:t>
      </w:r>
    </w:p>
    <w:p w:rsidR="00B90BAD" w:rsidRPr="00B90BAD" w:rsidRDefault="00B90BAD" w:rsidP="00B90BAD">
      <w:pPr>
        <w:tabs>
          <w:tab w:val="left" w:pos="990"/>
        </w:tabs>
        <w:rPr>
          <w:rFonts w:ascii="Times New Roman" w:hAnsi="Times New Roman" w:cs="Times New Roman"/>
          <w:sz w:val="28"/>
          <w:szCs w:val="28"/>
        </w:rPr>
      </w:pPr>
      <w:r w:rsidRPr="00B90BAD">
        <w:rPr>
          <w:rFonts w:ascii="Times New Roman" w:hAnsi="Times New Roman" w:cs="Times New Roman"/>
          <w:sz w:val="28"/>
          <w:szCs w:val="28"/>
        </w:rPr>
        <w:t>8. Емельянова Э.Л. Расскажи детям о хлебе. М., 2011</w:t>
      </w:r>
    </w:p>
    <w:p w:rsidR="00B90BAD" w:rsidRDefault="00B90BAD" w:rsidP="00B90BAD">
      <w:pPr>
        <w:tabs>
          <w:tab w:val="left" w:pos="990"/>
        </w:tabs>
      </w:pPr>
    </w:p>
    <w:p w:rsidR="00B90BAD" w:rsidRDefault="00B90BAD" w:rsidP="00B90BAD">
      <w:pPr>
        <w:tabs>
          <w:tab w:val="left" w:pos="990"/>
        </w:tabs>
      </w:pPr>
    </w:p>
    <w:p w:rsidR="00B90BAD" w:rsidRDefault="00B90BAD" w:rsidP="00B90BAD">
      <w:pPr>
        <w:tabs>
          <w:tab w:val="left" w:pos="990"/>
        </w:tabs>
      </w:pPr>
    </w:p>
    <w:p w:rsidR="00B90BAD" w:rsidRDefault="00B90BAD" w:rsidP="00B90BAD">
      <w:pPr>
        <w:tabs>
          <w:tab w:val="left" w:pos="990"/>
        </w:tabs>
      </w:pPr>
    </w:p>
    <w:p w:rsidR="00B90BAD" w:rsidRDefault="00B90BAD" w:rsidP="00B90BAD">
      <w:pPr>
        <w:tabs>
          <w:tab w:val="left" w:pos="990"/>
        </w:tabs>
      </w:pPr>
    </w:p>
    <w:p w:rsidR="00B90BAD" w:rsidRPr="00FC6608" w:rsidRDefault="00B90BAD" w:rsidP="00B90BAD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</w:p>
    <w:sectPr w:rsidR="00B90BAD" w:rsidRPr="00FC6608" w:rsidSect="000127E9">
      <w:pgSz w:w="11906" w:h="16838" w:code="9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795" w:rsidRDefault="009F0795" w:rsidP="00F70F2A">
      <w:pPr>
        <w:spacing w:after="0" w:line="240" w:lineRule="auto"/>
      </w:pPr>
      <w:r>
        <w:separator/>
      </w:r>
    </w:p>
  </w:endnote>
  <w:endnote w:type="continuationSeparator" w:id="1">
    <w:p w:rsidR="009F0795" w:rsidRDefault="009F0795" w:rsidP="00F7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FUIDis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795" w:rsidRDefault="009F0795" w:rsidP="00F70F2A">
      <w:pPr>
        <w:spacing w:after="0" w:line="240" w:lineRule="auto"/>
      </w:pPr>
      <w:r>
        <w:separator/>
      </w:r>
    </w:p>
  </w:footnote>
  <w:footnote w:type="continuationSeparator" w:id="1">
    <w:p w:rsidR="009F0795" w:rsidRDefault="009F0795" w:rsidP="00F70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10802"/>
    <w:multiLevelType w:val="multilevel"/>
    <w:tmpl w:val="167AA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1C5022"/>
    <w:multiLevelType w:val="multilevel"/>
    <w:tmpl w:val="F91C6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3115"/>
    <w:rsid w:val="000066BE"/>
    <w:rsid w:val="000127E9"/>
    <w:rsid w:val="0003672B"/>
    <w:rsid w:val="0015132F"/>
    <w:rsid w:val="00171835"/>
    <w:rsid w:val="00171A58"/>
    <w:rsid w:val="00210C12"/>
    <w:rsid w:val="002347D1"/>
    <w:rsid w:val="002638FD"/>
    <w:rsid w:val="00273115"/>
    <w:rsid w:val="002B107E"/>
    <w:rsid w:val="002C6393"/>
    <w:rsid w:val="003874BA"/>
    <w:rsid w:val="003A284B"/>
    <w:rsid w:val="003B65E0"/>
    <w:rsid w:val="00467910"/>
    <w:rsid w:val="004C4E85"/>
    <w:rsid w:val="00500CA3"/>
    <w:rsid w:val="005C601B"/>
    <w:rsid w:val="005C7E49"/>
    <w:rsid w:val="005E4429"/>
    <w:rsid w:val="005E4806"/>
    <w:rsid w:val="006578DB"/>
    <w:rsid w:val="006B6FBE"/>
    <w:rsid w:val="0084415E"/>
    <w:rsid w:val="008B1FE3"/>
    <w:rsid w:val="008D541B"/>
    <w:rsid w:val="0091705E"/>
    <w:rsid w:val="009C3841"/>
    <w:rsid w:val="009F0795"/>
    <w:rsid w:val="009F213E"/>
    <w:rsid w:val="00A407C4"/>
    <w:rsid w:val="00A47061"/>
    <w:rsid w:val="00A508A6"/>
    <w:rsid w:val="00A841C3"/>
    <w:rsid w:val="00AA3132"/>
    <w:rsid w:val="00AB4002"/>
    <w:rsid w:val="00AB443F"/>
    <w:rsid w:val="00AC435C"/>
    <w:rsid w:val="00AE04C4"/>
    <w:rsid w:val="00AE4F36"/>
    <w:rsid w:val="00B00C99"/>
    <w:rsid w:val="00B668A8"/>
    <w:rsid w:val="00B90BAD"/>
    <w:rsid w:val="00BA0300"/>
    <w:rsid w:val="00BF1853"/>
    <w:rsid w:val="00CA53CD"/>
    <w:rsid w:val="00CB06EE"/>
    <w:rsid w:val="00D12A06"/>
    <w:rsid w:val="00D8478D"/>
    <w:rsid w:val="00D85663"/>
    <w:rsid w:val="00DA3435"/>
    <w:rsid w:val="00E01E6A"/>
    <w:rsid w:val="00E514AE"/>
    <w:rsid w:val="00E75A59"/>
    <w:rsid w:val="00EA6846"/>
    <w:rsid w:val="00EB1AAE"/>
    <w:rsid w:val="00EE53C5"/>
    <w:rsid w:val="00F17C25"/>
    <w:rsid w:val="00F4668C"/>
    <w:rsid w:val="00F577F8"/>
    <w:rsid w:val="00F70F2A"/>
    <w:rsid w:val="00F765FB"/>
    <w:rsid w:val="00F85AD4"/>
    <w:rsid w:val="00F943E1"/>
    <w:rsid w:val="00FA338E"/>
    <w:rsid w:val="00FC6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72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0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731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3115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t--common-blockblock-3u">
    <w:name w:val="content--common-block__block-3u"/>
    <w:basedOn w:val="a"/>
    <w:rsid w:val="0027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7311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7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11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7311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27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uturismarkdown-paragraph">
    <w:name w:val="futurismarkdown-paragraph"/>
    <w:basedOn w:val="a"/>
    <w:rsid w:val="00F1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17C25"/>
    <w:rPr>
      <w:b/>
      <w:bCs/>
    </w:rPr>
  </w:style>
  <w:style w:type="paragraph" w:customStyle="1" w:styleId="topic-bodycontent-text">
    <w:name w:val="topic-body__content-text"/>
    <w:basedOn w:val="a"/>
    <w:rsid w:val="00171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0066BE"/>
    <w:rPr>
      <w:color w:val="0000FF"/>
      <w:u w:val="single"/>
    </w:rPr>
  </w:style>
  <w:style w:type="character" w:customStyle="1" w:styleId="markuptextf9wke">
    <w:name w:val="markup_text__f9wke"/>
    <w:basedOn w:val="a0"/>
    <w:rsid w:val="0091705E"/>
  </w:style>
  <w:style w:type="character" w:customStyle="1" w:styleId="20">
    <w:name w:val="Заголовок 2 Знак"/>
    <w:basedOn w:val="a0"/>
    <w:link w:val="2"/>
    <w:uiPriority w:val="9"/>
    <w:semiHidden/>
    <w:rsid w:val="00AE0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ite-bracket">
    <w:name w:val="cite-bracket"/>
    <w:basedOn w:val="a0"/>
    <w:rsid w:val="00F943E1"/>
  </w:style>
  <w:style w:type="paragraph" w:styleId="aa">
    <w:name w:val="header"/>
    <w:basedOn w:val="a"/>
    <w:link w:val="ab"/>
    <w:uiPriority w:val="99"/>
    <w:semiHidden/>
    <w:unhideWhenUsed/>
    <w:rsid w:val="00F70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70F2A"/>
  </w:style>
  <w:style w:type="paragraph" w:styleId="ac">
    <w:name w:val="footer"/>
    <w:basedOn w:val="a"/>
    <w:link w:val="ad"/>
    <w:uiPriority w:val="99"/>
    <w:semiHidden/>
    <w:unhideWhenUsed/>
    <w:rsid w:val="00F70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70F2A"/>
  </w:style>
  <w:style w:type="paragraph" w:customStyle="1" w:styleId="Default">
    <w:name w:val="Default"/>
    <w:rsid w:val="00B90B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CA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CA53CD"/>
  </w:style>
  <w:style w:type="paragraph" w:customStyle="1" w:styleId="c1">
    <w:name w:val="c1"/>
    <w:basedOn w:val="a"/>
    <w:rsid w:val="00CA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CA53CD"/>
  </w:style>
  <w:style w:type="character" w:customStyle="1" w:styleId="c32">
    <w:name w:val="c32"/>
    <w:basedOn w:val="a0"/>
    <w:rsid w:val="00CA53CD"/>
  </w:style>
  <w:style w:type="character" w:customStyle="1" w:styleId="c62">
    <w:name w:val="c62"/>
    <w:basedOn w:val="a0"/>
    <w:rsid w:val="00CA53CD"/>
  </w:style>
  <w:style w:type="character" w:customStyle="1" w:styleId="c6">
    <w:name w:val="c6"/>
    <w:basedOn w:val="a0"/>
    <w:rsid w:val="00CA53CD"/>
  </w:style>
  <w:style w:type="character" w:customStyle="1" w:styleId="c9">
    <w:name w:val="c9"/>
    <w:basedOn w:val="a0"/>
    <w:rsid w:val="00A508A6"/>
  </w:style>
  <w:style w:type="character" w:customStyle="1" w:styleId="c13">
    <w:name w:val="c13"/>
    <w:basedOn w:val="a0"/>
    <w:rsid w:val="00A508A6"/>
  </w:style>
  <w:style w:type="character" w:customStyle="1" w:styleId="c2">
    <w:name w:val="c2"/>
    <w:basedOn w:val="a0"/>
    <w:rsid w:val="00A508A6"/>
  </w:style>
  <w:style w:type="paragraph" w:customStyle="1" w:styleId="c33">
    <w:name w:val="c33"/>
    <w:basedOn w:val="a"/>
    <w:rsid w:val="00A5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A508A6"/>
  </w:style>
  <w:style w:type="paragraph" w:customStyle="1" w:styleId="c37">
    <w:name w:val="c37"/>
    <w:basedOn w:val="a"/>
    <w:rsid w:val="00A5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A5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A508A6"/>
  </w:style>
  <w:style w:type="character" w:customStyle="1" w:styleId="c35">
    <w:name w:val="c35"/>
    <w:basedOn w:val="a0"/>
    <w:rsid w:val="00A508A6"/>
  </w:style>
  <w:style w:type="paragraph" w:customStyle="1" w:styleId="c27">
    <w:name w:val="c27"/>
    <w:basedOn w:val="a"/>
    <w:rsid w:val="00A5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A508A6"/>
  </w:style>
  <w:style w:type="character" w:customStyle="1" w:styleId="c59">
    <w:name w:val="c59"/>
    <w:basedOn w:val="a0"/>
    <w:rsid w:val="00DA3435"/>
  </w:style>
  <w:style w:type="paragraph" w:customStyle="1" w:styleId="c0">
    <w:name w:val="c0"/>
    <w:basedOn w:val="a"/>
    <w:rsid w:val="00DA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0">
    <w:name w:val="c70"/>
    <w:basedOn w:val="a"/>
    <w:rsid w:val="00DA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4">
    <w:name w:val="c54"/>
    <w:basedOn w:val="a0"/>
    <w:rsid w:val="00FC6608"/>
  </w:style>
  <w:style w:type="character" w:customStyle="1" w:styleId="c4">
    <w:name w:val="c4"/>
    <w:basedOn w:val="a0"/>
    <w:rsid w:val="00FC66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497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4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/%D0%93%D1%80%D0%B5%D1%87%D0%BD%D0%B5%D0%B2%D0%B0%D1%8F_%D0%BA%D0%B0%D1%88%D0%B0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yperlink" Target="https://ru.wikipedia.org/wiki/%D0%9A%D1%80%D0%B0%D1%81%D0%BD%D0%B0%D1%8F_%D1%80%D1%8B%D0%B1%D0%B0" TargetMode="External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ru.wikipedia.org/wiki/%D0%A0%D0%B8%D1%81%D0%BE%D0%B2%D0%B0%D1%8F_%D0%BA%D0%B0%D1%88%D0%B0" TargetMode="External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/wiki/%D0%A0%D1%83%D1%81%D1%81%D0%BA%D0%B0%D1%8F_%D0%BA%D1%83%D1%85%D0%BD%D1%8F" TargetMode="External"/><Relationship Id="rId40" Type="http://schemas.openxmlformats.org/officeDocument/2006/relationships/hyperlink" Target="https://ru.wikipedia.org/wiki/%D0%9E%D0%B2%D1%81%D1%8F%D0%BD%D0%B0%D1%8F_%D0%BA%D0%B0%D1%88%D0%B0" TargetMode="External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ru.wikipedia.org/wiki/%D0%A2%D0%B5%D1%81%D1%82%D0%BE" TargetMode="External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pudov.ru/catalog/keksy-i-maffiny/smesi-dlya-keksov/" TargetMode="External"/><Relationship Id="rId38" Type="http://schemas.openxmlformats.org/officeDocument/2006/relationships/hyperlink" Target="https://ru.wikipedia.org/wiki/%D0%9F%D0%B8%D1%80%D0%BE%D0%B3" TargetMode="External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5954</Words>
  <Characters>33941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8</cp:revision>
  <cp:lastPrinted>2024-10-28T15:22:00Z</cp:lastPrinted>
  <dcterms:created xsi:type="dcterms:W3CDTF">2024-10-19T07:20:00Z</dcterms:created>
  <dcterms:modified xsi:type="dcterms:W3CDTF">2025-03-20T11:52:00Z</dcterms:modified>
</cp:coreProperties>
</file>